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44A" w:rsidRDefault="00DB144A" w:rsidP="0028664F">
      <w:pPr>
        <w:jc w:val="center"/>
        <w:rPr>
          <w:rFonts w:ascii="Century Gothic" w:hAnsi="Century Gothic"/>
          <w:b/>
          <w:emboss/>
          <w:color w:val="000080"/>
          <w:sz w:val="72"/>
        </w:rPr>
      </w:pPr>
      <w:r w:rsidRPr="001B5216">
        <w:rPr>
          <w:rFonts w:ascii="Century Gothic" w:hAnsi="Century Gothic"/>
          <w:b/>
          <w:emboss/>
          <w:color w:val="3366FF"/>
          <w:sz w:val="72"/>
        </w:rPr>
        <w:t xml:space="preserve">Výroční zpráva </w:t>
      </w:r>
      <w:r w:rsidRPr="001B5216">
        <w:rPr>
          <w:rFonts w:ascii="Century Gothic" w:hAnsi="Century Gothic"/>
          <w:b/>
          <w:emboss/>
          <w:color w:val="000080"/>
          <w:sz w:val="72"/>
        </w:rPr>
        <w:t>20</w:t>
      </w:r>
      <w:r>
        <w:rPr>
          <w:rFonts w:ascii="Century Gothic" w:hAnsi="Century Gothic"/>
          <w:b/>
          <w:emboss/>
          <w:color w:val="000080"/>
          <w:sz w:val="72"/>
        </w:rPr>
        <w:t>12</w:t>
      </w:r>
    </w:p>
    <w:p w:rsidR="00DB144A" w:rsidRDefault="00DB144A" w:rsidP="00CA5572">
      <w:pPr>
        <w:rPr>
          <w:rFonts w:ascii="Century Gothic" w:hAnsi="Century Gothic"/>
          <w:b/>
          <w:emboss/>
          <w:color w:val="000080"/>
          <w:sz w:val="72"/>
        </w:rPr>
      </w:pPr>
    </w:p>
    <w:p w:rsidR="00DB144A" w:rsidRPr="00CA5572" w:rsidRDefault="00DB144A" w:rsidP="00CA557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25pt;height:342.75pt">
            <v:imagedata r:id="rId7" r:href="rId8"/>
          </v:shape>
        </w:pict>
      </w:r>
    </w:p>
    <w:p w:rsidR="00DB144A" w:rsidRDefault="00DB144A" w:rsidP="0028664F">
      <w:pPr>
        <w:jc w:val="center"/>
        <w:rPr>
          <w:rFonts w:ascii="Century Gothic" w:hAnsi="Century Gothic"/>
          <w:b/>
          <w:emboss/>
          <w:color w:val="000080"/>
          <w:sz w:val="72"/>
        </w:rPr>
      </w:pPr>
    </w:p>
    <w:p w:rsidR="00DB144A" w:rsidRPr="00F22760" w:rsidRDefault="00DB144A" w:rsidP="0028664F">
      <w:pPr>
        <w:jc w:val="center"/>
        <w:rPr>
          <w:sz w:val="56"/>
          <w:szCs w:val="56"/>
        </w:rPr>
      </w:pPr>
      <w:r w:rsidRPr="00F22760">
        <w:rPr>
          <w:rFonts w:ascii="Century Gothic" w:hAnsi="Century Gothic"/>
          <w:b/>
          <w:emboss/>
          <w:color w:val="3366FF"/>
          <w:sz w:val="56"/>
          <w:szCs w:val="56"/>
        </w:rPr>
        <w:t>Svaz knihovníků a informačních pracovníků ČR</w:t>
      </w:r>
    </w:p>
    <w:p w:rsidR="00DB144A" w:rsidRDefault="00DB144A" w:rsidP="00CA5572">
      <w:pPr>
        <w:rPr>
          <w:rFonts w:ascii="Century Gothic" w:hAnsi="Century Gothic"/>
          <w:b/>
          <w:emboss/>
          <w:color w:val="3366FF"/>
          <w:sz w:val="72"/>
        </w:rPr>
      </w:pPr>
    </w:p>
    <w:p w:rsidR="00DB144A" w:rsidRDefault="00DB144A" w:rsidP="0028664F">
      <w:pPr>
        <w:jc w:val="center"/>
      </w:pPr>
      <w:hyperlink r:id="rId9" w:history="1">
        <w:r w:rsidRPr="0097572E">
          <w:rPr>
            <w:rFonts w:ascii="Arial" w:hAnsi="Arial" w:cs="Arial"/>
            <w:color w:val="0000FF"/>
            <w:sz w:val="18"/>
            <w:szCs w:val="18"/>
          </w:rPr>
          <w:pict>
            <v:shape id="_x0000_i1026" type="#_x0000_t75" alt="SKIP - Svaz knihovníků a informačních pracovníků České republiky" style="width:159pt;height:93pt" o:button="t">
              <v:imagedata r:id="rId10" r:href="rId11"/>
            </v:shape>
          </w:pict>
        </w:r>
      </w:hyperlink>
    </w:p>
    <w:p w:rsidR="00DB144A" w:rsidRDefault="00DB144A" w:rsidP="002F4A7F">
      <w:pPr>
        <w:rPr>
          <w:rFonts w:ascii="Century Gothic" w:hAnsi="Century Gothic"/>
          <w:b/>
          <w:emboss/>
          <w:color w:val="3366FF"/>
          <w:sz w:val="72"/>
        </w:rPr>
      </w:pPr>
    </w:p>
    <w:p w:rsidR="00DB144A" w:rsidRPr="00CB5136" w:rsidRDefault="00DB144A" w:rsidP="002F4A7F">
      <w:pPr>
        <w:rPr>
          <w:rFonts w:ascii="Century Gothic" w:hAnsi="Century Gothic"/>
          <w:b/>
          <w:bCs/>
          <w:color w:val="000080"/>
        </w:rPr>
      </w:pPr>
      <w:r w:rsidRPr="00CB5136">
        <w:rPr>
          <w:rFonts w:ascii="Century Gothic" w:hAnsi="Century Gothic" w:cs="Arial,Bold"/>
          <w:b/>
          <w:bCs/>
          <w:color w:val="000080"/>
        </w:rPr>
        <w:t>OBSAH</w:t>
      </w:r>
    </w:p>
    <w:p w:rsidR="00DB144A" w:rsidRPr="00CB5136" w:rsidRDefault="00DB144A" w:rsidP="002F4A7F">
      <w:pPr>
        <w:rPr>
          <w:rFonts w:ascii="Century Gothic" w:hAnsi="Century Gothic" w:cs="Arial,Bold"/>
          <w:b/>
          <w:bCs/>
          <w:color w:val="000080"/>
        </w:rPr>
      </w:pPr>
    </w:p>
    <w:p w:rsidR="00DB144A" w:rsidRPr="00CB5136" w:rsidRDefault="00DB144A" w:rsidP="002F4A7F">
      <w:pPr>
        <w:rPr>
          <w:rFonts w:ascii="Century Gothic" w:hAnsi="Century Gothic" w:cs="Arial,Bold"/>
          <w:b/>
          <w:bCs/>
          <w:color w:val="000080"/>
        </w:rPr>
      </w:pPr>
    </w:p>
    <w:p w:rsidR="00DB144A" w:rsidRPr="00CB5136" w:rsidRDefault="00DB144A" w:rsidP="002F4A7F">
      <w:pPr>
        <w:rPr>
          <w:rFonts w:ascii="Century Gothic" w:hAnsi="Century Gothic" w:cs="Arial,Bold"/>
          <w:b/>
          <w:bCs/>
          <w:color w:val="000080"/>
        </w:rPr>
      </w:pPr>
      <w:r w:rsidRPr="00CB5136">
        <w:rPr>
          <w:rFonts w:ascii="Century Gothic" w:hAnsi="Century Gothic" w:cs="Arial,Bold"/>
          <w:b/>
          <w:bCs/>
          <w:color w:val="000080"/>
        </w:rPr>
        <w:t>AKTIVITY NA PODPORU ČTENÁŘSTVÍ</w:t>
      </w:r>
    </w:p>
    <w:p w:rsidR="00DB144A" w:rsidRDefault="00DB144A" w:rsidP="002F4A7F">
      <w:pPr>
        <w:rPr>
          <w:rFonts w:ascii="Century Gothic" w:hAnsi="Century Gothic" w:cs="Arial,Bold"/>
          <w:bCs/>
          <w:emboss/>
          <w:color w:val="3366FF"/>
        </w:rPr>
      </w:pP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Vzdělávací akce                                                               </w:t>
      </w:r>
      <w:r>
        <w:rPr>
          <w:rFonts w:ascii="Century Gothic" w:hAnsi="Century Gothic" w:cs="Arial,Bold"/>
          <w:b/>
          <w:bCs/>
          <w:color w:val="3366FF"/>
        </w:rPr>
        <w:t xml:space="preserve">                               4</w:t>
      </w:r>
    </w:p>
    <w:p w:rsidR="00DB144A" w:rsidRPr="00CB5136" w:rsidRDefault="00DB144A" w:rsidP="002F4A7F">
      <w:pPr>
        <w:rPr>
          <w:rFonts w:ascii="Century Gothic" w:hAnsi="Century Gothic" w:cs="Arial,Bold"/>
          <w:b/>
          <w:bCs/>
          <w:color w:val="3366FF"/>
        </w:rPr>
      </w:pP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Mediální aktivity                                                                </w:t>
      </w:r>
      <w:r>
        <w:rPr>
          <w:rFonts w:ascii="Century Gothic" w:hAnsi="Century Gothic" w:cs="Arial,Bold"/>
          <w:b/>
          <w:bCs/>
          <w:color w:val="3366FF"/>
        </w:rPr>
        <w:t xml:space="preserve">                               5</w:t>
      </w:r>
    </w:p>
    <w:p w:rsidR="00DB144A" w:rsidRPr="00CB5136" w:rsidRDefault="00DB144A" w:rsidP="002F4A7F">
      <w:pPr>
        <w:rPr>
          <w:rFonts w:ascii="Century Gothic" w:hAnsi="Century Gothic" w:cs="Arial,Bold"/>
          <w:b/>
          <w:bCs/>
          <w:color w:val="3366FF"/>
        </w:rPr>
      </w:pP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Informační a kulturní aktivity                                                                           </w:t>
      </w:r>
      <w:r>
        <w:rPr>
          <w:rFonts w:ascii="Century Gothic" w:hAnsi="Century Gothic" w:cs="Arial,Bold"/>
          <w:b/>
          <w:bCs/>
          <w:color w:val="3366FF"/>
        </w:rPr>
        <w:t>7</w:t>
      </w:r>
    </w:p>
    <w:p w:rsidR="00DB144A" w:rsidRPr="001B5216" w:rsidRDefault="00DB144A" w:rsidP="002F4A7F">
      <w:pPr>
        <w:rPr>
          <w:rFonts w:ascii="Century Gothic" w:hAnsi="Century Gothic" w:cs="Arial,Bold"/>
          <w:bCs/>
          <w:emboss/>
          <w:color w:val="3366FF"/>
        </w:rPr>
      </w:pPr>
    </w:p>
    <w:p w:rsidR="00DB144A" w:rsidRDefault="00DB144A" w:rsidP="002F4A7F">
      <w:pPr>
        <w:rPr>
          <w:rFonts w:ascii="Century Gothic" w:hAnsi="Century Gothic" w:cs="Arial,Bold"/>
          <w:b/>
          <w:bCs/>
          <w:emboss/>
          <w:color w:val="000080"/>
        </w:rPr>
      </w:pPr>
    </w:p>
    <w:p w:rsidR="00DB144A" w:rsidRPr="00CB5136" w:rsidRDefault="00DB144A" w:rsidP="002F4A7F">
      <w:pPr>
        <w:rPr>
          <w:rFonts w:ascii="Century Gothic" w:hAnsi="Century Gothic" w:cs="Arial,Bold"/>
          <w:b/>
          <w:bCs/>
          <w:color w:val="000080"/>
        </w:rPr>
      </w:pPr>
      <w:r w:rsidRPr="00CB5136">
        <w:rPr>
          <w:rFonts w:ascii="Century Gothic" w:hAnsi="Century Gothic" w:cs="Arial,Bold"/>
          <w:b/>
          <w:bCs/>
          <w:color w:val="000080"/>
        </w:rPr>
        <w:t xml:space="preserve">ČINNOST ODBRORNÝCH </w:t>
      </w:r>
      <w:r>
        <w:rPr>
          <w:rFonts w:ascii="Century Gothic" w:hAnsi="Century Gothic" w:cs="Arial,Bold"/>
          <w:b/>
          <w:bCs/>
          <w:color w:val="000080"/>
        </w:rPr>
        <w:t>ORGÁNŮ</w:t>
      </w:r>
    </w:p>
    <w:p w:rsidR="00DB144A" w:rsidRDefault="00DB144A" w:rsidP="002F4A7F">
      <w:pPr>
        <w:rPr>
          <w:rFonts w:ascii="Century Gothic" w:hAnsi="Century Gothic" w:cs="Arial,Bold"/>
          <w:bCs/>
          <w:emboss/>
          <w:color w:val="3366FF"/>
        </w:rPr>
      </w:pP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Český komitét Modrý štít                                                          </w:t>
      </w:r>
      <w:r>
        <w:rPr>
          <w:rFonts w:ascii="Century Gothic" w:hAnsi="Century Gothic" w:cs="Arial,Bold"/>
          <w:b/>
          <w:bCs/>
          <w:color w:val="3366FF"/>
        </w:rPr>
        <w:t xml:space="preserve">                       9</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Ediční komise                                                                    </w:t>
      </w:r>
      <w:r>
        <w:rPr>
          <w:rFonts w:ascii="Century Gothic" w:hAnsi="Century Gothic" w:cs="Arial,Bold"/>
          <w:b/>
          <w:bCs/>
          <w:color w:val="3366FF"/>
        </w:rPr>
        <w:t xml:space="preserve">                               10</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Frankofonní klub                                                               </w:t>
      </w:r>
      <w:r>
        <w:rPr>
          <w:rFonts w:ascii="Century Gothic" w:hAnsi="Century Gothic" w:cs="Arial,Bold"/>
          <w:b/>
          <w:bCs/>
          <w:color w:val="3366FF"/>
        </w:rPr>
        <w:t xml:space="preserve">                               11</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Klub dětských knihoven                                                   </w:t>
      </w:r>
      <w:r>
        <w:rPr>
          <w:rFonts w:ascii="Century Gothic" w:hAnsi="Century Gothic" w:cs="Arial,Bold"/>
          <w:b/>
          <w:bCs/>
          <w:color w:val="3366FF"/>
        </w:rPr>
        <w:t xml:space="preserve">                              12</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Klub </w:t>
      </w:r>
      <w:r>
        <w:rPr>
          <w:rFonts w:ascii="Century Gothic" w:hAnsi="Century Gothic" w:cs="Arial,Bold"/>
          <w:b/>
          <w:bCs/>
          <w:color w:val="3366FF"/>
        </w:rPr>
        <w:t>lékařských</w:t>
      </w:r>
      <w:r w:rsidRPr="00CB5136">
        <w:rPr>
          <w:rFonts w:ascii="Century Gothic" w:hAnsi="Century Gothic" w:cs="Arial,Bold"/>
          <w:b/>
          <w:bCs/>
          <w:color w:val="3366FF"/>
        </w:rPr>
        <w:t xml:space="preserve"> knihoven                                                     </w:t>
      </w:r>
      <w:r>
        <w:rPr>
          <w:rFonts w:ascii="Century Gothic" w:hAnsi="Century Gothic" w:cs="Arial,Bold"/>
          <w:b/>
          <w:bCs/>
          <w:color w:val="3366FF"/>
        </w:rPr>
        <w:t xml:space="preserve">                         13</w:t>
      </w:r>
    </w:p>
    <w:p w:rsidR="00DB144A" w:rsidRDefault="00DB144A" w:rsidP="001D06DC">
      <w:pPr>
        <w:rPr>
          <w:rFonts w:ascii="Century Gothic" w:hAnsi="Century Gothic" w:cs="Arial,Bold"/>
          <w:b/>
          <w:bCs/>
          <w:color w:val="3366FF"/>
        </w:rPr>
      </w:pPr>
      <w:r w:rsidRPr="00CB5136">
        <w:rPr>
          <w:rFonts w:ascii="Century Gothic" w:hAnsi="Century Gothic" w:cs="Arial,Bold"/>
          <w:b/>
          <w:bCs/>
          <w:color w:val="3366FF"/>
        </w:rPr>
        <w:t xml:space="preserve">Klub </w:t>
      </w:r>
      <w:r>
        <w:rPr>
          <w:rFonts w:ascii="Century Gothic" w:hAnsi="Century Gothic" w:cs="Arial,Bold"/>
          <w:b/>
          <w:bCs/>
          <w:color w:val="3366FF"/>
        </w:rPr>
        <w:t>školních</w:t>
      </w:r>
      <w:r w:rsidRPr="00CB5136">
        <w:rPr>
          <w:rFonts w:ascii="Century Gothic" w:hAnsi="Century Gothic" w:cs="Arial,Bold"/>
          <w:b/>
          <w:bCs/>
          <w:color w:val="3366FF"/>
        </w:rPr>
        <w:t xml:space="preserve"> knihoven                                                     </w:t>
      </w:r>
      <w:r>
        <w:rPr>
          <w:rFonts w:ascii="Century Gothic" w:hAnsi="Century Gothic" w:cs="Arial,Bold"/>
          <w:b/>
          <w:bCs/>
          <w:color w:val="3366FF"/>
        </w:rPr>
        <w:t xml:space="preserve">                              14</w:t>
      </w:r>
    </w:p>
    <w:p w:rsidR="00DB144A" w:rsidRPr="00CB5136" w:rsidRDefault="00DB144A" w:rsidP="001D06DC">
      <w:pPr>
        <w:rPr>
          <w:rFonts w:ascii="Century Gothic" w:hAnsi="Century Gothic" w:cs="Arial,Bold"/>
          <w:b/>
          <w:bCs/>
          <w:color w:val="3366FF"/>
        </w:rPr>
      </w:pPr>
      <w:r w:rsidRPr="00CB5136">
        <w:rPr>
          <w:rFonts w:ascii="Century Gothic" w:hAnsi="Century Gothic" w:cs="Arial,Bold"/>
          <w:b/>
          <w:bCs/>
          <w:color w:val="3366FF"/>
        </w:rPr>
        <w:t xml:space="preserve">Klub </w:t>
      </w:r>
      <w:r>
        <w:rPr>
          <w:rFonts w:ascii="Century Gothic" w:hAnsi="Century Gothic" w:cs="Arial,Bold"/>
          <w:b/>
          <w:bCs/>
          <w:color w:val="3366FF"/>
        </w:rPr>
        <w:t>tvořivých knihovníků</w:t>
      </w:r>
      <w:r w:rsidRPr="00CB5136">
        <w:rPr>
          <w:rFonts w:ascii="Century Gothic" w:hAnsi="Century Gothic" w:cs="Arial,Bold"/>
          <w:b/>
          <w:bCs/>
          <w:color w:val="3366FF"/>
        </w:rPr>
        <w:t xml:space="preserve">                                                     </w:t>
      </w:r>
      <w:r>
        <w:rPr>
          <w:rFonts w:ascii="Century Gothic" w:hAnsi="Century Gothic" w:cs="Arial,Bold"/>
          <w:b/>
          <w:bCs/>
          <w:color w:val="3366FF"/>
        </w:rPr>
        <w:t xml:space="preserve">                         15</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Klub vysokoškolských knihovníků                                  </w:t>
      </w:r>
      <w:r>
        <w:rPr>
          <w:rFonts w:ascii="Century Gothic" w:hAnsi="Century Gothic" w:cs="Arial,Bold"/>
          <w:b/>
          <w:bCs/>
          <w:color w:val="3366FF"/>
        </w:rPr>
        <w:t xml:space="preserve">                               16</w:t>
      </w:r>
    </w:p>
    <w:p w:rsidR="00DB144A" w:rsidRPr="00CB5136" w:rsidRDefault="00DB144A" w:rsidP="001D06DC">
      <w:pPr>
        <w:rPr>
          <w:rFonts w:ascii="Century Gothic" w:hAnsi="Century Gothic" w:cs="Arial,Bold"/>
          <w:b/>
          <w:bCs/>
          <w:color w:val="3366FF"/>
        </w:rPr>
      </w:pPr>
      <w:r>
        <w:rPr>
          <w:rFonts w:ascii="Century Gothic" w:hAnsi="Century Gothic" w:cs="Arial,Bold"/>
          <w:b/>
          <w:bCs/>
          <w:color w:val="3366FF"/>
        </w:rPr>
        <w:t>Komise pro zahraniční styky                                                                          17</w:t>
      </w:r>
    </w:p>
    <w:p w:rsidR="00DB144A" w:rsidRPr="00CB5136" w:rsidRDefault="00DB144A" w:rsidP="001D06DC">
      <w:pPr>
        <w:rPr>
          <w:rFonts w:ascii="Century Gothic" w:hAnsi="Century Gothic" w:cs="Arial,Bold"/>
          <w:b/>
          <w:bCs/>
          <w:color w:val="3366FF"/>
        </w:rPr>
      </w:pPr>
      <w:r>
        <w:rPr>
          <w:rFonts w:ascii="Century Gothic" w:hAnsi="Century Gothic" w:cs="Arial,Bold"/>
          <w:b/>
          <w:bCs/>
          <w:color w:val="3366FF"/>
        </w:rPr>
        <w:t>Sekce knihovníků trenérů paměti                                                                 18</w:t>
      </w:r>
    </w:p>
    <w:p w:rsidR="00DB144A" w:rsidRDefault="00DB144A" w:rsidP="002F4A7F">
      <w:pPr>
        <w:rPr>
          <w:rFonts w:ascii="Century Gothic" w:hAnsi="Century Gothic" w:cs="Arial,Bold"/>
          <w:b/>
          <w:bCs/>
          <w:color w:val="3366FF"/>
        </w:rPr>
      </w:pPr>
      <w:r>
        <w:rPr>
          <w:rFonts w:ascii="Century Gothic" w:hAnsi="Century Gothic" w:cs="Arial,Bold"/>
          <w:b/>
          <w:bCs/>
          <w:color w:val="3366FF"/>
        </w:rPr>
        <w:t>Sekce služeb osobám se specifickými potřebami                                      19</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Sekce veřejných knihoven                                                                         </w:t>
      </w:r>
      <w:r>
        <w:rPr>
          <w:rFonts w:ascii="Century Gothic" w:hAnsi="Century Gothic" w:cs="Arial,Bold"/>
          <w:b/>
          <w:bCs/>
          <w:color w:val="3366FF"/>
        </w:rPr>
        <w:t xml:space="preserve">   20</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Sekce vzdělávání                                                                                     </w:t>
      </w:r>
      <w:r>
        <w:rPr>
          <w:rFonts w:ascii="Century Gothic" w:hAnsi="Century Gothic" w:cs="Arial,Bold"/>
          <w:b/>
          <w:bCs/>
          <w:color w:val="3366FF"/>
        </w:rPr>
        <w:t xml:space="preserve">       21</w:t>
      </w:r>
    </w:p>
    <w:p w:rsidR="00DB144A" w:rsidRPr="001B5216" w:rsidRDefault="00DB144A" w:rsidP="002F4A7F">
      <w:pPr>
        <w:rPr>
          <w:rFonts w:ascii="Century Gothic" w:hAnsi="Century Gothic" w:cs="Arial,Bold"/>
          <w:bCs/>
          <w:emboss/>
          <w:color w:val="3366FF"/>
        </w:rPr>
      </w:pPr>
    </w:p>
    <w:p w:rsidR="00DB144A" w:rsidRPr="00CB5136" w:rsidRDefault="00DB144A" w:rsidP="00CB5136">
      <w:pPr>
        <w:rPr>
          <w:rFonts w:ascii="Century Gothic" w:hAnsi="Century Gothic" w:cs="Arial,Bold"/>
          <w:b/>
          <w:bCs/>
          <w:color w:val="000080"/>
        </w:rPr>
      </w:pPr>
      <w:r w:rsidRPr="00CB5136">
        <w:rPr>
          <w:rFonts w:ascii="Century Gothic" w:hAnsi="Century Gothic" w:cs="Arial,Bold"/>
          <w:b/>
          <w:bCs/>
          <w:color w:val="000080"/>
        </w:rPr>
        <w:t>REGIONÁLNÍ ORGANIZACE SKIP</w:t>
      </w:r>
    </w:p>
    <w:p w:rsidR="00DB144A" w:rsidRDefault="00DB144A" w:rsidP="002F4A7F">
      <w:pPr>
        <w:rPr>
          <w:rFonts w:ascii="Century Gothic" w:hAnsi="Century Gothic" w:cs="Arial,Bold"/>
          <w:bCs/>
          <w:emboss/>
          <w:color w:val="3366FF"/>
        </w:rPr>
      </w:pP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01   Praha                                                                                                    </w:t>
      </w:r>
      <w:r>
        <w:rPr>
          <w:rFonts w:ascii="Century Gothic" w:hAnsi="Century Gothic" w:cs="Arial,Bold"/>
          <w:b/>
          <w:bCs/>
          <w:color w:val="3366FF"/>
        </w:rPr>
        <w:t xml:space="preserve"> </w:t>
      </w:r>
      <w:r w:rsidRPr="00CB5136">
        <w:rPr>
          <w:rFonts w:ascii="Century Gothic" w:hAnsi="Century Gothic" w:cs="Arial,Bold"/>
          <w:b/>
          <w:bCs/>
          <w:color w:val="3366FF"/>
        </w:rPr>
        <w:t xml:space="preserve">   </w:t>
      </w:r>
      <w:r>
        <w:rPr>
          <w:rFonts w:ascii="Century Gothic" w:hAnsi="Century Gothic" w:cs="Arial,Bold"/>
          <w:b/>
          <w:bCs/>
          <w:color w:val="3366FF"/>
        </w:rPr>
        <w:t xml:space="preserve"> 22</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02   Středočeský region                                                  </w:t>
      </w:r>
      <w:r>
        <w:rPr>
          <w:rFonts w:ascii="Century Gothic" w:hAnsi="Century Gothic" w:cs="Arial,Bold"/>
          <w:b/>
          <w:bCs/>
          <w:color w:val="3366FF"/>
        </w:rPr>
        <w:t xml:space="preserve">                               23</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03   Jihočeský region                                                                                     </w:t>
      </w:r>
      <w:r>
        <w:rPr>
          <w:rFonts w:ascii="Century Gothic" w:hAnsi="Century Gothic" w:cs="Arial,Bold"/>
          <w:b/>
          <w:bCs/>
          <w:color w:val="3366FF"/>
        </w:rPr>
        <w:t>24</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04   Plzeňský region                                                          </w:t>
      </w:r>
      <w:r>
        <w:rPr>
          <w:rFonts w:ascii="Century Gothic" w:hAnsi="Century Gothic" w:cs="Arial,Bold"/>
          <w:b/>
          <w:bCs/>
          <w:color w:val="3366FF"/>
        </w:rPr>
        <w:t xml:space="preserve">                              25</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06   Ústecký region                                                                                   </w:t>
      </w:r>
      <w:r>
        <w:rPr>
          <w:rFonts w:ascii="Century Gothic" w:hAnsi="Century Gothic" w:cs="Arial,Bold"/>
          <w:b/>
          <w:bCs/>
          <w:color w:val="3366FF"/>
        </w:rPr>
        <w:t xml:space="preserve">      26</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07   Liberecký region                                                                                </w:t>
      </w:r>
      <w:r>
        <w:rPr>
          <w:rFonts w:ascii="Century Gothic" w:hAnsi="Century Gothic" w:cs="Arial,Bold"/>
          <w:b/>
          <w:bCs/>
          <w:color w:val="3366FF"/>
        </w:rPr>
        <w:t xml:space="preserve"> </w:t>
      </w:r>
      <w:r w:rsidRPr="00CB5136">
        <w:rPr>
          <w:rFonts w:ascii="Century Gothic" w:hAnsi="Century Gothic" w:cs="Arial,Bold"/>
          <w:b/>
          <w:bCs/>
          <w:color w:val="3366FF"/>
        </w:rPr>
        <w:t xml:space="preserve">  </w:t>
      </w:r>
      <w:r>
        <w:rPr>
          <w:rFonts w:ascii="Century Gothic" w:hAnsi="Century Gothic" w:cs="Arial,Bold"/>
          <w:b/>
          <w:bCs/>
          <w:color w:val="3366FF"/>
        </w:rPr>
        <w:t xml:space="preserve">   27</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08   Východočeský region                                                                        </w:t>
      </w:r>
      <w:r>
        <w:rPr>
          <w:rFonts w:ascii="Century Gothic" w:hAnsi="Century Gothic" w:cs="Arial,Bold"/>
          <w:b/>
          <w:bCs/>
          <w:color w:val="3366FF"/>
        </w:rPr>
        <w:t xml:space="preserve">    28</w:t>
      </w:r>
      <w:r w:rsidRPr="00CB5136">
        <w:rPr>
          <w:rFonts w:ascii="Century Gothic" w:hAnsi="Century Gothic" w:cs="Arial,Bold"/>
          <w:b/>
          <w:bCs/>
          <w:color w:val="3366FF"/>
        </w:rPr>
        <w:t xml:space="preserve">  </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09   Region Velká Morava                                                                          </w:t>
      </w:r>
      <w:r>
        <w:rPr>
          <w:rFonts w:ascii="Century Gothic" w:hAnsi="Century Gothic" w:cs="Arial,Bold"/>
          <w:b/>
          <w:bCs/>
          <w:color w:val="3366FF"/>
        </w:rPr>
        <w:t xml:space="preserve"> </w:t>
      </w:r>
      <w:r w:rsidRPr="00CB5136">
        <w:rPr>
          <w:rFonts w:ascii="Century Gothic" w:hAnsi="Century Gothic" w:cs="Arial,Bold"/>
          <w:b/>
          <w:bCs/>
          <w:color w:val="3366FF"/>
        </w:rPr>
        <w:t xml:space="preserve">  </w:t>
      </w:r>
      <w:r>
        <w:rPr>
          <w:rFonts w:ascii="Century Gothic" w:hAnsi="Century Gothic" w:cs="Arial,Bold"/>
          <w:b/>
          <w:bCs/>
          <w:color w:val="3366FF"/>
        </w:rPr>
        <w:t>29</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10   Region Moravskoslezského a Olomouckého kraje                             </w:t>
      </w:r>
      <w:r>
        <w:rPr>
          <w:rFonts w:ascii="Century Gothic" w:hAnsi="Century Gothic" w:cs="Arial,Bold"/>
          <w:b/>
          <w:bCs/>
          <w:color w:val="3366FF"/>
        </w:rPr>
        <w:t>30</w:t>
      </w:r>
    </w:p>
    <w:p w:rsidR="00DB144A" w:rsidRPr="00CB5136" w:rsidRDefault="00DB144A" w:rsidP="002F4A7F">
      <w:pPr>
        <w:rPr>
          <w:rFonts w:ascii="Century Gothic" w:hAnsi="Century Gothic" w:cs="Arial,Bold"/>
          <w:b/>
          <w:bCs/>
          <w:color w:val="3366FF"/>
        </w:rPr>
      </w:pPr>
      <w:r w:rsidRPr="00CB5136">
        <w:rPr>
          <w:rFonts w:ascii="Century Gothic" w:hAnsi="Century Gothic" w:cs="Arial,Bold"/>
          <w:b/>
          <w:bCs/>
          <w:color w:val="3366FF"/>
        </w:rPr>
        <w:t xml:space="preserve">11   Karlovarský region                                                                                   </w:t>
      </w:r>
      <w:r>
        <w:rPr>
          <w:rFonts w:ascii="Century Gothic" w:hAnsi="Century Gothic" w:cs="Arial,Bold"/>
          <w:b/>
          <w:bCs/>
          <w:color w:val="3366FF"/>
        </w:rPr>
        <w:t>31</w:t>
      </w:r>
      <w:r w:rsidRPr="00CB5136">
        <w:rPr>
          <w:rFonts w:ascii="Century Gothic" w:hAnsi="Century Gothic" w:cs="Arial,Bold"/>
          <w:b/>
          <w:bCs/>
          <w:color w:val="3366FF"/>
        </w:rPr>
        <w:t xml:space="preserve">     </w:t>
      </w:r>
    </w:p>
    <w:p w:rsidR="00DB144A" w:rsidRPr="001B5216" w:rsidRDefault="00DB144A" w:rsidP="002F4A7F">
      <w:pPr>
        <w:rPr>
          <w:rFonts w:ascii="Century Gothic" w:hAnsi="Century Gothic" w:cs="Arial,Bold"/>
          <w:bCs/>
          <w:emboss/>
          <w:color w:val="3366FF"/>
        </w:rPr>
      </w:pPr>
    </w:p>
    <w:p w:rsidR="00DB144A" w:rsidRDefault="00DB144A" w:rsidP="002F4A7F">
      <w:pPr>
        <w:rPr>
          <w:rFonts w:ascii="Century Gothic" w:hAnsi="Century Gothic" w:cs="Arial,Bold"/>
          <w:b/>
          <w:bCs/>
          <w:emboss/>
          <w:color w:val="000080"/>
        </w:rPr>
      </w:pPr>
    </w:p>
    <w:p w:rsidR="00DB144A" w:rsidRDefault="00DB144A" w:rsidP="002F4A7F">
      <w:pPr>
        <w:rPr>
          <w:rFonts w:ascii="Century Gothic" w:hAnsi="Century Gothic" w:cs="Arial,Bold"/>
          <w:bCs/>
          <w:emboss/>
          <w:color w:val="0000FF"/>
        </w:rPr>
      </w:pPr>
      <w:r w:rsidRPr="00CB5136">
        <w:rPr>
          <w:rFonts w:ascii="Century Gothic" w:hAnsi="Century Gothic" w:cs="Arial,Bold"/>
          <w:b/>
          <w:bCs/>
          <w:color w:val="000080"/>
        </w:rPr>
        <w:t xml:space="preserve">ZÁVĚR A PODĚKOVÁNÍ                                                              </w:t>
      </w:r>
      <w:r>
        <w:rPr>
          <w:rFonts w:ascii="Century Gothic" w:hAnsi="Century Gothic" w:cs="Arial,Bold"/>
          <w:b/>
          <w:bCs/>
          <w:color w:val="000080"/>
        </w:rPr>
        <w:t xml:space="preserve"> </w:t>
      </w:r>
      <w:r w:rsidRPr="00CB5136">
        <w:rPr>
          <w:rFonts w:ascii="Century Gothic" w:hAnsi="Century Gothic" w:cs="Arial,Bold"/>
          <w:b/>
          <w:bCs/>
          <w:color w:val="000080"/>
        </w:rPr>
        <w:t xml:space="preserve">                    </w:t>
      </w:r>
      <w:r>
        <w:rPr>
          <w:rFonts w:ascii="Century Gothic" w:hAnsi="Century Gothic" w:cs="Arial,Bold"/>
          <w:b/>
          <w:bCs/>
          <w:color w:val="3366FF"/>
        </w:rPr>
        <w:t>33</w:t>
      </w:r>
    </w:p>
    <w:p w:rsidR="00DB144A" w:rsidRDefault="00DB144A" w:rsidP="00C33E72">
      <w:pPr>
        <w:jc w:val="right"/>
        <w:rPr>
          <w:rFonts w:ascii="Century Gothic" w:hAnsi="Century Gothic" w:cs="Arial,Bold"/>
          <w:b/>
          <w:bCs/>
          <w:color w:val="000080"/>
        </w:rPr>
      </w:pPr>
    </w:p>
    <w:p w:rsidR="00DB144A" w:rsidRPr="002035D3" w:rsidRDefault="00DB144A" w:rsidP="00C33E72">
      <w:pPr>
        <w:jc w:val="right"/>
        <w:rPr>
          <w:rFonts w:ascii="Century Gothic" w:hAnsi="Century Gothic" w:cs="Arial,Bold"/>
          <w:b/>
          <w:bCs/>
          <w:color w:val="000080"/>
        </w:rPr>
      </w:pPr>
      <w:r>
        <w:rPr>
          <w:rFonts w:ascii="Century Gothic" w:hAnsi="Century Gothic" w:cs="Arial,Bold"/>
          <w:b/>
          <w:bCs/>
          <w:color w:val="000080"/>
        </w:rPr>
        <w:t>ÚVOD</w:t>
      </w:r>
    </w:p>
    <w:p w:rsidR="00DB144A" w:rsidRPr="002035D3" w:rsidRDefault="00DB144A" w:rsidP="00C33E72">
      <w:pPr>
        <w:jc w:val="both"/>
        <w:rPr>
          <w:rFonts w:ascii="Century Gothic" w:hAnsi="Century Gothic" w:cs="Arial"/>
          <w:color w:val="3366FF"/>
          <w:szCs w:val="18"/>
        </w:rPr>
      </w:pPr>
    </w:p>
    <w:p w:rsidR="00DB144A" w:rsidRPr="002035D3" w:rsidRDefault="00DB144A" w:rsidP="00C33E72">
      <w:pPr>
        <w:jc w:val="both"/>
        <w:rPr>
          <w:rFonts w:ascii="Century Gothic" w:hAnsi="Century Gothic" w:cs="Arial"/>
          <w:color w:val="3366FF"/>
          <w:szCs w:val="18"/>
        </w:rPr>
      </w:pPr>
    </w:p>
    <w:p w:rsidR="00DB144A" w:rsidRDefault="00DB144A" w:rsidP="00C33E72">
      <w:pPr>
        <w:jc w:val="both"/>
        <w:rPr>
          <w:rFonts w:ascii="Century Gothic" w:hAnsi="Century Gothic"/>
          <w:b/>
          <w:color w:val="3366FF"/>
        </w:rPr>
      </w:pPr>
      <w:r w:rsidRPr="002035D3">
        <w:rPr>
          <w:rFonts w:ascii="Century Gothic" w:hAnsi="Century Gothic"/>
          <w:color w:val="3366FF"/>
        </w:rPr>
        <w:t xml:space="preserve">   </w:t>
      </w:r>
      <w:r>
        <w:rPr>
          <w:rFonts w:ascii="Century Gothic" w:hAnsi="Century Gothic"/>
          <w:b/>
          <w:color w:val="3366FF"/>
        </w:rPr>
        <w:t>SKIP i v roce 2012</w:t>
      </w:r>
      <w:r w:rsidRPr="00F42648">
        <w:rPr>
          <w:rFonts w:ascii="Century Gothic" w:hAnsi="Century Gothic"/>
          <w:b/>
          <w:color w:val="3366FF"/>
        </w:rPr>
        <w:t xml:space="preserve"> </w:t>
      </w:r>
      <w:r>
        <w:rPr>
          <w:rFonts w:ascii="Century Gothic" w:hAnsi="Century Gothic"/>
          <w:b/>
          <w:color w:val="3366FF"/>
        </w:rPr>
        <w:t xml:space="preserve">zůstává největší oborovou profesní organizací knihovníků a informačních pracovníků v České republice. </w:t>
      </w:r>
      <w:r w:rsidRPr="007D3837">
        <w:rPr>
          <w:rFonts w:ascii="Century Gothic" w:hAnsi="Century Gothic"/>
          <w:b/>
          <w:color w:val="000080"/>
        </w:rPr>
        <w:t>V roce 2012 se počet našich členů individuálních i institucionálních členů navýšil na 1 575 členů</w:t>
      </w:r>
      <w:r>
        <w:rPr>
          <w:rFonts w:ascii="Century Gothic" w:hAnsi="Century Gothic"/>
          <w:b/>
          <w:color w:val="3366FF"/>
        </w:rPr>
        <w:t xml:space="preserve">! Regionem s největším počtem členů zůstává Praha </w:t>
      </w:r>
      <w:r w:rsidRPr="00BB4A7B">
        <w:rPr>
          <w:rFonts w:ascii="Century Gothic" w:hAnsi="Century Gothic"/>
          <w:b/>
          <w:color w:val="3366FF"/>
        </w:rPr>
        <w:t>(308), druhým největším regionem je Velká Morava, která zahrnuje kraj Jihomoravský a Zlínský (</w:t>
      </w:r>
      <w:r>
        <w:rPr>
          <w:rFonts w:ascii="Century Gothic" w:hAnsi="Century Gothic"/>
          <w:b/>
          <w:color w:val="3366FF"/>
        </w:rPr>
        <w:t>227</w:t>
      </w:r>
      <w:r w:rsidRPr="00BB4A7B">
        <w:rPr>
          <w:rFonts w:ascii="Century Gothic" w:hAnsi="Century Gothic"/>
          <w:b/>
          <w:color w:val="3366FF"/>
        </w:rPr>
        <w:t>)</w:t>
      </w:r>
      <w:r>
        <w:rPr>
          <w:rFonts w:ascii="Century Gothic" w:hAnsi="Century Gothic"/>
          <w:b/>
          <w:color w:val="3366FF"/>
        </w:rPr>
        <w:t xml:space="preserve"> a třetím největším skipovým regionem je region Moravskoslezského a Olomouckého kraje </w:t>
      </w:r>
      <w:r w:rsidRPr="00BB4A7B">
        <w:rPr>
          <w:rFonts w:ascii="Century Gothic" w:hAnsi="Century Gothic"/>
          <w:b/>
          <w:color w:val="3366FF"/>
        </w:rPr>
        <w:t>(</w:t>
      </w:r>
      <w:r>
        <w:rPr>
          <w:rFonts w:ascii="Century Gothic" w:hAnsi="Century Gothic"/>
          <w:b/>
          <w:color w:val="3366FF"/>
        </w:rPr>
        <w:t>199</w:t>
      </w:r>
      <w:r w:rsidRPr="00BB4A7B">
        <w:rPr>
          <w:rFonts w:ascii="Century Gothic" w:hAnsi="Century Gothic"/>
          <w:b/>
          <w:color w:val="3366FF"/>
        </w:rPr>
        <w:t>)</w:t>
      </w:r>
      <w:r>
        <w:rPr>
          <w:rFonts w:ascii="Century Gothic" w:hAnsi="Century Gothic"/>
          <w:b/>
          <w:color w:val="3366FF"/>
        </w:rPr>
        <w:t>. Rozhodující silou i v následujícím období zůstávají ve SKIPu veřejné knihovny, ale roste i počet členů z knihoven specializovaných především v krajských městech.</w:t>
      </w:r>
    </w:p>
    <w:p w:rsidR="00DB144A" w:rsidRDefault="00DB144A" w:rsidP="00C33E72">
      <w:pPr>
        <w:jc w:val="both"/>
        <w:rPr>
          <w:rFonts w:ascii="Century Gothic" w:hAnsi="Century Gothic"/>
          <w:b/>
          <w:color w:val="3366FF"/>
        </w:rPr>
      </w:pPr>
      <w:r>
        <w:rPr>
          <w:rFonts w:ascii="Century Gothic" w:hAnsi="Century Gothic"/>
          <w:b/>
          <w:color w:val="3366FF"/>
        </w:rPr>
        <w:t xml:space="preserve">   Aktivní regiony, které organizují zajímavé akce pro své institucionální členy a nabízejí atraktivní benefity individuálním členům nemají problém s poklesem své členské základy. Problematické se nám do budoucna jeví rozdělení oblasti severních Čech na 3 skipové regiony a stagnace činnosti primárně v regionu Chomutovsko. V roce 2013 by se tento region měl rozpustit a aktivní členové přejdou do regionu Ústeckého či Karlovarského. SKIP je stále primárně organizován jako občanské sdružení pro individuální členy, ale nárůst institucionálních členů v některých regionech díky našim atraktivním projektům v posledních letech </w:t>
      </w:r>
      <w:r w:rsidRPr="009A7976">
        <w:rPr>
          <w:rFonts w:ascii="Century Gothic" w:hAnsi="Century Gothic"/>
          <w:b/>
          <w:color w:val="3366FF"/>
        </w:rPr>
        <w:t>(</w:t>
      </w:r>
      <w:r>
        <w:rPr>
          <w:rFonts w:ascii="Century Gothic" w:hAnsi="Century Gothic"/>
          <w:b/>
          <w:color w:val="3366FF"/>
        </w:rPr>
        <w:t>např. Knížka pro prvňáčka</w:t>
      </w:r>
      <w:r w:rsidRPr="009A7976">
        <w:rPr>
          <w:rFonts w:ascii="Century Gothic" w:hAnsi="Century Gothic"/>
          <w:b/>
          <w:color w:val="3366FF"/>
        </w:rPr>
        <w:t>)</w:t>
      </w:r>
      <w:r>
        <w:rPr>
          <w:rFonts w:ascii="Century Gothic" w:hAnsi="Century Gothic"/>
          <w:b/>
          <w:color w:val="3366FF"/>
        </w:rPr>
        <w:t xml:space="preserve"> můžeme chápat jako pozitivní fakt. I pro nadcházející období zůstává jedním z nejdůležitějších úkolů v regionech získávání nových členů, přesvědčování o významu profesní organizace pro individuální členy a instituce. Naše spolková činnost je možná především díky členským poplatkům.</w:t>
      </w:r>
    </w:p>
    <w:p w:rsidR="00DB144A" w:rsidRDefault="00DB144A" w:rsidP="00C33E72">
      <w:pPr>
        <w:jc w:val="both"/>
        <w:rPr>
          <w:rFonts w:ascii="Century Gothic" w:hAnsi="Century Gothic"/>
          <w:b/>
          <w:color w:val="3366FF"/>
        </w:rPr>
      </w:pPr>
      <w:r>
        <w:rPr>
          <w:rFonts w:ascii="Century Gothic" w:hAnsi="Century Gothic"/>
          <w:b/>
          <w:color w:val="3366FF"/>
        </w:rPr>
        <w:t xml:space="preserve">   Vedle činnosti regionů je velmi důležitá aktivita našich odborných sekcí a klubů. Jednou z nejaktivnějších sekcí v roce 2012 byla vedle již tradičního Klubu dětských knihoven především </w:t>
      </w:r>
      <w:r w:rsidRPr="00893792">
        <w:rPr>
          <w:rFonts w:ascii="Century Gothic" w:hAnsi="Century Gothic"/>
          <w:b/>
          <w:color w:val="000080"/>
        </w:rPr>
        <w:t>Sekce služeb osobám se specifickými potřebami</w:t>
      </w:r>
      <w:r>
        <w:rPr>
          <w:rFonts w:ascii="Century Gothic" w:hAnsi="Century Gothic"/>
          <w:b/>
          <w:color w:val="3366FF"/>
        </w:rPr>
        <w:t xml:space="preserve">, která uspořádala řadu seminářů s tematikou služby knihoven pro osoby s různými typy handicapů. Ačkoliv máme již 14 odborných sekcí a klubů, jejich aktivita je velmi úzce provázána s činností aktivních jedinců, jak se ukázalo např. na obnovení činnosti </w:t>
      </w:r>
      <w:r w:rsidRPr="00893792">
        <w:rPr>
          <w:rFonts w:ascii="Century Gothic" w:hAnsi="Century Gothic"/>
          <w:b/>
          <w:color w:val="000080"/>
        </w:rPr>
        <w:t>Klubu školních knihoven</w:t>
      </w:r>
      <w:r>
        <w:rPr>
          <w:rFonts w:ascii="Century Gothic" w:hAnsi="Century Gothic"/>
          <w:b/>
          <w:color w:val="3366FF"/>
        </w:rPr>
        <w:t xml:space="preserve"> díky Romaně Ráblové, nebo aktivizaci </w:t>
      </w:r>
      <w:r w:rsidRPr="00893792">
        <w:rPr>
          <w:rFonts w:ascii="Century Gothic" w:hAnsi="Century Gothic"/>
          <w:b/>
          <w:color w:val="000080"/>
        </w:rPr>
        <w:t>Sekce knihovníků trenérů paměti</w:t>
      </w:r>
      <w:r>
        <w:rPr>
          <w:rFonts w:ascii="Century Gothic" w:hAnsi="Century Gothic"/>
          <w:b/>
          <w:color w:val="3366FF"/>
        </w:rPr>
        <w:t xml:space="preserve"> pod vedením Zdeňky Adlerové, která aktivity této sekce rozšířila i mezi slovenské kolegyně. Tradičně velmi aktivní sekcí je činnost </w:t>
      </w:r>
      <w:r w:rsidRPr="00BE6A8A">
        <w:rPr>
          <w:rFonts w:ascii="Century Gothic" w:hAnsi="Century Gothic"/>
          <w:b/>
          <w:color w:val="000080"/>
        </w:rPr>
        <w:t>Komise pro zahraniční styky</w:t>
      </w:r>
      <w:r>
        <w:rPr>
          <w:rFonts w:ascii="Century Gothic" w:hAnsi="Century Gothic"/>
          <w:b/>
          <w:color w:val="3366FF"/>
        </w:rPr>
        <w:t xml:space="preserve"> a její spolupráce s </w:t>
      </w:r>
      <w:r w:rsidRPr="001A3966">
        <w:rPr>
          <w:rFonts w:ascii="Century Gothic" w:hAnsi="Century Gothic"/>
          <w:b/>
          <w:color w:val="000080"/>
        </w:rPr>
        <w:t>IFLA</w:t>
      </w:r>
      <w:r>
        <w:rPr>
          <w:rFonts w:ascii="Century Gothic" w:hAnsi="Century Gothic"/>
          <w:b/>
          <w:color w:val="3366FF"/>
        </w:rPr>
        <w:t xml:space="preserve"> </w:t>
      </w:r>
      <w:r w:rsidRPr="00BE6A8A">
        <w:rPr>
          <w:rFonts w:ascii="Century Gothic" w:hAnsi="Century Gothic"/>
          <w:b/>
          <w:color w:val="3366FF"/>
        </w:rPr>
        <w:t>(</w:t>
      </w:r>
      <w:r>
        <w:rPr>
          <w:rFonts w:ascii="Century Gothic" w:hAnsi="Century Gothic"/>
          <w:b/>
          <w:color w:val="3366FF"/>
        </w:rPr>
        <w:t>Libuše Nivnická</w:t>
      </w:r>
      <w:r w:rsidRPr="00BE6A8A">
        <w:rPr>
          <w:rFonts w:ascii="Century Gothic" w:hAnsi="Century Gothic"/>
          <w:b/>
          <w:color w:val="3366FF"/>
        </w:rPr>
        <w:t>)</w:t>
      </w:r>
      <w:r>
        <w:rPr>
          <w:rFonts w:ascii="Century Gothic" w:hAnsi="Century Gothic"/>
          <w:b/>
          <w:color w:val="3366FF"/>
        </w:rPr>
        <w:t xml:space="preserve"> a </w:t>
      </w:r>
      <w:r w:rsidRPr="001A3966">
        <w:rPr>
          <w:rFonts w:ascii="Century Gothic" w:hAnsi="Century Gothic"/>
          <w:b/>
          <w:color w:val="000080"/>
        </w:rPr>
        <w:t>EBLIDA</w:t>
      </w:r>
      <w:r>
        <w:rPr>
          <w:rFonts w:ascii="Century Gothic" w:hAnsi="Century Gothic"/>
          <w:b/>
          <w:color w:val="3366FF"/>
        </w:rPr>
        <w:t xml:space="preserve"> </w:t>
      </w:r>
      <w:r w:rsidRPr="00BE6A8A">
        <w:rPr>
          <w:rFonts w:ascii="Century Gothic" w:hAnsi="Century Gothic"/>
          <w:b/>
          <w:color w:val="3366FF"/>
        </w:rPr>
        <w:t>(</w:t>
      </w:r>
      <w:r>
        <w:rPr>
          <w:rFonts w:ascii="Century Gothic" w:hAnsi="Century Gothic"/>
          <w:b/>
          <w:color w:val="3366FF"/>
        </w:rPr>
        <w:t>Zdeněk Matušík</w:t>
      </w:r>
      <w:r w:rsidRPr="00BE6A8A">
        <w:rPr>
          <w:rFonts w:ascii="Century Gothic" w:hAnsi="Century Gothic"/>
          <w:b/>
          <w:color w:val="3366FF"/>
        </w:rPr>
        <w:t>)</w:t>
      </w:r>
      <w:r>
        <w:rPr>
          <w:rFonts w:ascii="Century Gothic" w:hAnsi="Century Gothic"/>
          <w:b/>
          <w:color w:val="3366FF"/>
        </w:rPr>
        <w:t xml:space="preserve">. Alena Volková Balvínová velmi aktivizuje stále přibývající členy </w:t>
      </w:r>
      <w:r w:rsidRPr="00BE6A8A">
        <w:rPr>
          <w:rFonts w:ascii="Century Gothic" w:hAnsi="Century Gothic"/>
          <w:b/>
          <w:color w:val="000080"/>
        </w:rPr>
        <w:t>Klubu tvořivých knihovníků</w:t>
      </w:r>
      <w:r>
        <w:rPr>
          <w:rFonts w:ascii="Century Gothic" w:hAnsi="Century Gothic"/>
          <w:b/>
          <w:color w:val="3366FF"/>
        </w:rPr>
        <w:t xml:space="preserve"> a klub pořádá výstavy, semináře a již tradiční prodejní Vánoční jarmark v Klementinu, který bude letos pro velký úspěch rozšířen o Velikonoční jarmark v Národní knihovně.</w:t>
      </w:r>
    </w:p>
    <w:p w:rsidR="00DB144A" w:rsidRPr="007E5FCD" w:rsidRDefault="00DB144A" w:rsidP="007E5FCD">
      <w:pPr>
        <w:jc w:val="both"/>
        <w:rPr>
          <w:rFonts w:ascii="Century Gothic" w:hAnsi="Century Gothic"/>
          <w:b/>
          <w:color w:val="3366FF"/>
        </w:rPr>
      </w:pPr>
      <w:r>
        <w:rPr>
          <w:rFonts w:ascii="Century Gothic" w:hAnsi="Century Gothic"/>
          <w:b/>
          <w:color w:val="3366FF"/>
        </w:rPr>
        <w:t xml:space="preserve">   SKIP i v roce 2012 velmi úzce spolupracoval s partnerskými organizacemi, sdruženími a zájemci, s nimiž má blízké zájmy. Za nejbližší partnery považujeme Sdružení knihoven, Asociaci knihoven vysokých škol a Českou informační společnost, Knihovnickou komisi Asociace muzeí a galerií, ale i další partnery, s nimiž jsme uskutečnili v roce 2012 řadu společných akcí. Výkonný výbor se sešel celkem třikrát a předsednictvo VV SKIP celkem desetkrát a projednalo mnoho stanovisek, materiálů a úkolů. </w:t>
      </w:r>
    </w:p>
    <w:p w:rsidR="00DB144A" w:rsidRPr="002035D3" w:rsidRDefault="00DB144A" w:rsidP="009F4332">
      <w:pPr>
        <w:jc w:val="right"/>
        <w:rPr>
          <w:rFonts w:ascii="Century Gothic" w:hAnsi="Century Gothic" w:cs="Arial,Bold"/>
          <w:b/>
          <w:bCs/>
          <w:color w:val="000080"/>
        </w:rPr>
      </w:pPr>
      <w:r w:rsidRPr="002035D3">
        <w:rPr>
          <w:rFonts w:ascii="Century Gothic" w:hAnsi="Century Gothic" w:cs="Arial,Bold"/>
          <w:b/>
          <w:bCs/>
          <w:color w:val="000080"/>
        </w:rPr>
        <w:t>VZDĚLÁVACÍ AKCE</w:t>
      </w:r>
    </w:p>
    <w:p w:rsidR="00DB144A" w:rsidRPr="002035D3" w:rsidRDefault="00DB144A" w:rsidP="009F4332">
      <w:pPr>
        <w:jc w:val="both"/>
        <w:rPr>
          <w:rFonts w:ascii="Century Gothic" w:hAnsi="Century Gothic" w:cs="Arial"/>
          <w:color w:val="3366FF"/>
          <w:szCs w:val="18"/>
        </w:rPr>
      </w:pPr>
    </w:p>
    <w:p w:rsidR="00DB144A" w:rsidRPr="002035D3" w:rsidRDefault="00DB144A" w:rsidP="009F4332">
      <w:pPr>
        <w:jc w:val="both"/>
        <w:rPr>
          <w:rFonts w:ascii="Century Gothic" w:hAnsi="Century Gothic" w:cs="Arial"/>
          <w:color w:val="3366FF"/>
          <w:szCs w:val="18"/>
        </w:rPr>
      </w:pPr>
    </w:p>
    <w:p w:rsidR="00DB144A" w:rsidRPr="002035D3" w:rsidRDefault="00DB144A" w:rsidP="009F4332">
      <w:pPr>
        <w:jc w:val="both"/>
        <w:rPr>
          <w:rFonts w:ascii="Century Gothic" w:hAnsi="Century Gothic"/>
          <w:bCs/>
          <w:color w:val="3366FF"/>
        </w:rPr>
      </w:pPr>
      <w:r w:rsidRPr="002035D3">
        <w:rPr>
          <w:rFonts w:ascii="Century Gothic" w:hAnsi="Century Gothic"/>
          <w:color w:val="3366FF"/>
        </w:rPr>
        <w:t xml:space="preserve">   </w:t>
      </w:r>
      <w:r>
        <w:rPr>
          <w:rFonts w:ascii="Century Gothic" w:hAnsi="Century Gothic"/>
          <w:b/>
          <w:color w:val="3366FF"/>
        </w:rPr>
        <w:t>SKIP v roce 2012</w:t>
      </w:r>
      <w:r w:rsidRPr="00F42648">
        <w:rPr>
          <w:rFonts w:ascii="Century Gothic" w:hAnsi="Century Gothic"/>
          <w:b/>
          <w:color w:val="3366FF"/>
        </w:rPr>
        <w:t xml:space="preserve"> z</w:t>
      </w:r>
      <w:r w:rsidRPr="00F42648">
        <w:rPr>
          <w:rFonts w:ascii="Century Gothic" w:hAnsi="Century Gothic"/>
          <w:b/>
          <w:bCs/>
          <w:color w:val="3366FF"/>
        </w:rPr>
        <w:t>ískal na tyto akce</w:t>
      </w:r>
      <w:r w:rsidRPr="002035D3">
        <w:rPr>
          <w:rFonts w:ascii="Century Gothic" w:hAnsi="Century Gothic"/>
          <w:bCs/>
          <w:color w:val="3366FF"/>
        </w:rPr>
        <w:t xml:space="preserve"> </w:t>
      </w:r>
      <w:r w:rsidRPr="00F42648">
        <w:rPr>
          <w:rFonts w:ascii="Century Gothic" w:hAnsi="Century Gothic"/>
          <w:b/>
          <w:bCs/>
          <w:color w:val="000080"/>
        </w:rPr>
        <w:t>grant MK ČR</w:t>
      </w:r>
      <w:r w:rsidRPr="002035D3">
        <w:rPr>
          <w:rFonts w:ascii="Century Gothic" w:hAnsi="Century Gothic"/>
          <w:bCs/>
          <w:color w:val="3366FF"/>
        </w:rPr>
        <w:t xml:space="preserve"> </w:t>
      </w:r>
      <w:r w:rsidRPr="00F42648">
        <w:rPr>
          <w:rFonts w:ascii="Century Gothic" w:hAnsi="Century Gothic"/>
          <w:b/>
          <w:bCs/>
          <w:color w:val="3366FF"/>
        </w:rPr>
        <w:t>ve výši</w:t>
      </w:r>
      <w:r w:rsidRPr="002035D3">
        <w:rPr>
          <w:rFonts w:ascii="Century Gothic" w:hAnsi="Century Gothic"/>
          <w:b/>
          <w:bCs/>
          <w:color w:val="3366FF"/>
        </w:rPr>
        <w:t xml:space="preserve"> </w:t>
      </w:r>
      <w:r>
        <w:rPr>
          <w:rFonts w:ascii="Century Gothic" w:hAnsi="Century Gothic"/>
          <w:b/>
          <w:bCs/>
          <w:color w:val="000080"/>
        </w:rPr>
        <w:t>310</w:t>
      </w:r>
      <w:r w:rsidRPr="00F42648">
        <w:rPr>
          <w:rFonts w:ascii="Century Gothic" w:hAnsi="Century Gothic"/>
          <w:b/>
          <w:bCs/>
          <w:color w:val="000080"/>
        </w:rPr>
        <w:t>.000,- Kč</w:t>
      </w:r>
      <w:r w:rsidRPr="002035D3">
        <w:rPr>
          <w:rFonts w:ascii="Century Gothic" w:hAnsi="Century Gothic"/>
          <w:bCs/>
          <w:color w:val="3366FF"/>
        </w:rPr>
        <w:t xml:space="preserve"> </w:t>
      </w:r>
      <w:r w:rsidRPr="00F42648">
        <w:rPr>
          <w:rFonts w:ascii="Century Gothic" w:hAnsi="Century Gothic"/>
          <w:b/>
          <w:bCs/>
          <w:color w:val="3366FF"/>
        </w:rPr>
        <w:t>v programu</w:t>
      </w:r>
      <w:r w:rsidRPr="002035D3">
        <w:rPr>
          <w:rFonts w:ascii="Century Gothic" w:hAnsi="Century Gothic"/>
          <w:bCs/>
          <w:color w:val="3366FF"/>
        </w:rPr>
        <w:t xml:space="preserve"> </w:t>
      </w:r>
      <w:r w:rsidRPr="00F42648">
        <w:rPr>
          <w:rFonts w:ascii="Century Gothic" w:hAnsi="Century Gothic"/>
          <w:b/>
          <w:bCs/>
          <w:color w:val="000080"/>
        </w:rPr>
        <w:t>Knihovna 21. století.</w:t>
      </w:r>
      <w:r w:rsidRPr="002035D3">
        <w:rPr>
          <w:rFonts w:ascii="Century Gothic" w:hAnsi="Century Gothic"/>
          <w:b/>
          <w:bCs/>
          <w:color w:val="3366FF"/>
        </w:rPr>
        <w:t xml:space="preserve"> </w:t>
      </w:r>
      <w:r w:rsidRPr="00F42648">
        <w:rPr>
          <w:rFonts w:ascii="Century Gothic" w:hAnsi="Century Gothic"/>
          <w:b/>
          <w:bCs/>
          <w:color w:val="000080"/>
        </w:rPr>
        <w:t>Jednalo se o cyklus</w:t>
      </w:r>
      <w:r w:rsidRPr="00F42648">
        <w:rPr>
          <w:rFonts w:ascii="Century Gothic" w:hAnsi="Century Gothic"/>
          <w:color w:val="000080"/>
        </w:rPr>
        <w:t xml:space="preserve"> </w:t>
      </w:r>
      <w:r>
        <w:rPr>
          <w:rFonts w:ascii="Century Gothic" w:hAnsi="Century Gothic"/>
          <w:b/>
          <w:color w:val="000080"/>
        </w:rPr>
        <w:t>30</w:t>
      </w:r>
      <w:r w:rsidRPr="00F42648">
        <w:rPr>
          <w:rFonts w:ascii="Century Gothic" w:hAnsi="Century Gothic"/>
          <w:b/>
          <w:color w:val="000080"/>
        </w:rPr>
        <w:t xml:space="preserve"> vzdělávacích akcí</w:t>
      </w:r>
      <w:r w:rsidRPr="002035D3">
        <w:rPr>
          <w:rFonts w:ascii="Century Gothic" w:hAnsi="Century Gothic"/>
          <w:b/>
          <w:color w:val="3366FF"/>
        </w:rPr>
        <w:t xml:space="preserve">. </w:t>
      </w:r>
      <w:r w:rsidRPr="00F42648">
        <w:rPr>
          <w:rFonts w:ascii="Century Gothic" w:hAnsi="Century Gothic"/>
          <w:b/>
          <w:color w:val="3366FF"/>
        </w:rPr>
        <w:t>Celková finanční  hodnota byla</w:t>
      </w:r>
      <w:r w:rsidRPr="002035D3">
        <w:rPr>
          <w:rFonts w:ascii="Century Gothic" w:hAnsi="Century Gothic"/>
          <w:color w:val="3366FF"/>
        </w:rPr>
        <w:t xml:space="preserve"> </w:t>
      </w:r>
      <w:r w:rsidRPr="002035D3">
        <w:rPr>
          <w:rFonts w:ascii="Century Gothic" w:hAnsi="Century Gothic"/>
          <w:b/>
          <w:color w:val="3366FF"/>
        </w:rPr>
        <w:t xml:space="preserve"> </w:t>
      </w:r>
      <w:r>
        <w:rPr>
          <w:rFonts w:ascii="Century Gothic" w:hAnsi="Century Gothic"/>
          <w:b/>
          <w:color w:val="000080"/>
        </w:rPr>
        <w:t>620.00</w:t>
      </w:r>
      <w:r w:rsidRPr="00F42648">
        <w:rPr>
          <w:rFonts w:ascii="Century Gothic" w:hAnsi="Century Gothic"/>
          <w:b/>
          <w:color w:val="000080"/>
        </w:rPr>
        <w:t xml:space="preserve">0,- </w:t>
      </w:r>
      <w:r w:rsidRPr="00F42648">
        <w:rPr>
          <w:rFonts w:ascii="Century Gothic" w:hAnsi="Century Gothic"/>
          <w:b/>
          <w:bCs/>
          <w:color w:val="000080"/>
        </w:rPr>
        <w:t>Kč</w:t>
      </w:r>
      <w:r w:rsidRPr="002035D3">
        <w:rPr>
          <w:rFonts w:ascii="Century Gothic" w:hAnsi="Century Gothic"/>
          <w:b/>
          <w:bCs/>
          <w:color w:val="3366FF"/>
        </w:rPr>
        <w:t>.</w:t>
      </w:r>
      <w:r w:rsidRPr="002035D3">
        <w:rPr>
          <w:rFonts w:ascii="Century Gothic" w:hAnsi="Century Gothic"/>
          <w:bCs/>
          <w:color w:val="3366FF"/>
        </w:rPr>
        <w:t xml:space="preserve"> </w:t>
      </w:r>
      <w:r w:rsidRPr="00F42648">
        <w:rPr>
          <w:rFonts w:ascii="Century Gothic" w:hAnsi="Century Gothic"/>
          <w:b/>
          <w:bCs/>
          <w:color w:val="3366FF"/>
        </w:rPr>
        <w:t>Realizovány byly tyto akce:</w:t>
      </w:r>
    </w:p>
    <w:p w:rsidR="00DB144A" w:rsidRPr="002035D3" w:rsidRDefault="00DB144A" w:rsidP="009F4332">
      <w:pPr>
        <w:ind w:firstLine="1080"/>
        <w:jc w:val="both"/>
        <w:rPr>
          <w:rFonts w:ascii="Century Gothic" w:hAnsi="Century Gothic"/>
          <w:color w:val="3366FF"/>
        </w:rPr>
      </w:pPr>
    </w:p>
    <w:p w:rsidR="00DB144A" w:rsidRPr="000C6FC7" w:rsidRDefault="00DB144A" w:rsidP="0057358A">
      <w:pPr>
        <w:numPr>
          <w:ilvl w:val="0"/>
          <w:numId w:val="24"/>
        </w:numPr>
        <w:rPr>
          <w:rFonts w:ascii="Century Gothic" w:hAnsi="Century Gothic"/>
          <w:b/>
          <w:bCs/>
          <w:color w:val="3366FF"/>
          <w:szCs w:val="22"/>
          <w:lang w:val="de-DE"/>
        </w:rPr>
      </w:pPr>
      <w:r w:rsidRPr="000C6FC7">
        <w:rPr>
          <w:rFonts w:ascii="Century Gothic" w:hAnsi="Century Gothic"/>
          <w:b/>
          <w:bCs/>
          <w:color w:val="3366FF"/>
          <w:szCs w:val="22"/>
          <w:lang w:val="de-DE"/>
        </w:rPr>
        <w:t>Arteterapie v knihovnách pro děti a mládež (</w:t>
      </w:r>
      <w:r>
        <w:rPr>
          <w:rFonts w:ascii="Century Gothic" w:hAnsi="Century Gothic"/>
          <w:b/>
          <w:bCs/>
          <w:color w:val="3366FF"/>
          <w:szCs w:val="22"/>
          <w:lang w:val="de-DE"/>
        </w:rPr>
        <w:t>Východočeský region</w:t>
      </w:r>
      <w:r w:rsidRPr="000C6FC7">
        <w:rPr>
          <w:rFonts w:ascii="Century Gothic" w:hAnsi="Century Gothic"/>
          <w:b/>
          <w:bCs/>
          <w:color w:val="3366FF"/>
          <w:szCs w:val="22"/>
          <w:lang w:val="de-DE"/>
        </w:rPr>
        <w:t>)</w:t>
      </w:r>
    </w:p>
    <w:p w:rsidR="00DB144A" w:rsidRPr="0057358A" w:rsidRDefault="00DB144A" w:rsidP="0057358A">
      <w:pPr>
        <w:numPr>
          <w:ilvl w:val="0"/>
          <w:numId w:val="24"/>
        </w:numPr>
        <w:rPr>
          <w:rFonts w:ascii="Century Gothic" w:hAnsi="Century Gothic"/>
          <w:b/>
          <w:bCs/>
          <w:color w:val="3366FF"/>
          <w:szCs w:val="22"/>
          <w:lang w:val="de-DE"/>
        </w:rPr>
      </w:pPr>
      <w:r w:rsidRPr="0057358A">
        <w:rPr>
          <w:rFonts w:ascii="Century Gothic" w:hAnsi="Century Gothic"/>
          <w:b/>
          <w:bCs/>
          <w:color w:val="3366FF"/>
          <w:szCs w:val="22"/>
          <w:lang w:val="de-DE"/>
        </w:rPr>
        <w:t>Bezbariérové knihovny (Sekce služeb osobám se specifickými osobami)</w:t>
      </w:r>
    </w:p>
    <w:p w:rsidR="00DB144A" w:rsidRPr="008A178A"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Cesty ke knížkám (Region Velká Morava)</w:t>
      </w:r>
    </w:p>
    <w:p w:rsidR="00DB144A" w:rsidRPr="008A178A" w:rsidRDefault="00DB144A" w:rsidP="0057358A">
      <w:pPr>
        <w:numPr>
          <w:ilvl w:val="0"/>
          <w:numId w:val="24"/>
        </w:numPr>
        <w:rPr>
          <w:rFonts w:ascii="Century Gothic" w:hAnsi="Century Gothic"/>
          <w:b/>
          <w:bCs/>
          <w:color w:val="3366FF"/>
          <w:szCs w:val="22"/>
          <w:lang w:val="en-US"/>
        </w:rPr>
      </w:pPr>
      <w:r>
        <w:rPr>
          <w:rFonts w:ascii="Century Gothic" w:hAnsi="Century Gothic"/>
          <w:b/>
          <w:color w:val="3366FF"/>
        </w:rPr>
        <w:t xml:space="preserve">Co venkovské knihovny umějí a mohou VIII. </w:t>
      </w:r>
      <w:r w:rsidRPr="00F42648">
        <w:rPr>
          <w:rFonts w:ascii="Century Gothic" w:hAnsi="Century Gothic"/>
          <w:b/>
          <w:bCs/>
          <w:color w:val="3366FF"/>
          <w:szCs w:val="22"/>
        </w:rPr>
        <w:t>(</w:t>
      </w:r>
      <w:r w:rsidRPr="00F752AD">
        <w:rPr>
          <w:rFonts w:ascii="Century Gothic" w:hAnsi="Century Gothic"/>
          <w:b/>
          <w:bCs/>
          <w:color w:val="3366FF"/>
          <w:szCs w:val="22"/>
        </w:rPr>
        <w:t>Sekce veřejných knihoven</w:t>
      </w:r>
      <w:r w:rsidRPr="00F42648">
        <w:rPr>
          <w:rFonts w:ascii="Century Gothic" w:hAnsi="Century Gothic"/>
          <w:b/>
          <w:color w:val="3366FF"/>
        </w:rPr>
        <w:t>)</w:t>
      </w:r>
    </w:p>
    <w:p w:rsidR="00DB144A" w:rsidRPr="000C6FC7"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 xml:space="preserve">Čteme všichni – vypráví jen někdo </w:t>
      </w:r>
      <w:r w:rsidRPr="000C6FC7">
        <w:rPr>
          <w:rFonts w:ascii="Century Gothic" w:hAnsi="Century Gothic"/>
          <w:b/>
          <w:color w:val="3366FF"/>
          <w:lang w:val="en-US"/>
        </w:rPr>
        <w:t>(Klub dětských knihoven)</w:t>
      </w:r>
    </w:p>
    <w:p w:rsidR="00DB144A" w:rsidRPr="008A178A" w:rsidRDefault="00DB144A" w:rsidP="0057358A">
      <w:pPr>
        <w:numPr>
          <w:ilvl w:val="0"/>
          <w:numId w:val="24"/>
        </w:numPr>
        <w:rPr>
          <w:rFonts w:ascii="Century Gothic" w:hAnsi="Century Gothic"/>
          <w:b/>
          <w:bCs/>
          <w:color w:val="3366FF"/>
          <w:szCs w:val="22"/>
          <w:lang w:val="en-US"/>
        </w:rPr>
      </w:pPr>
      <w:r>
        <w:rPr>
          <w:rFonts w:ascii="Century Gothic" w:hAnsi="Century Gothic"/>
          <w:b/>
          <w:color w:val="3366FF"/>
        </w:rPr>
        <w:t xml:space="preserve">Fundraising pro knihovníky </w:t>
      </w:r>
      <w:r>
        <w:rPr>
          <w:rFonts w:ascii="Century Gothic" w:hAnsi="Century Gothic"/>
          <w:b/>
          <w:color w:val="3366FF"/>
          <w:lang w:val="en-US"/>
        </w:rPr>
        <w:t>(Region Praha)</w:t>
      </w:r>
    </w:p>
    <w:p w:rsidR="00DB144A" w:rsidRPr="000C6FC7" w:rsidRDefault="00DB144A" w:rsidP="0057358A">
      <w:pPr>
        <w:numPr>
          <w:ilvl w:val="0"/>
          <w:numId w:val="24"/>
        </w:numPr>
        <w:rPr>
          <w:rFonts w:ascii="Century Gothic" w:hAnsi="Century Gothic"/>
          <w:b/>
          <w:bCs/>
          <w:color w:val="3366FF"/>
          <w:szCs w:val="22"/>
          <w:lang w:val="en-US"/>
        </w:rPr>
      </w:pPr>
      <w:r>
        <w:rPr>
          <w:rFonts w:ascii="Century Gothic" w:hAnsi="Century Gothic"/>
          <w:b/>
          <w:color w:val="3366FF"/>
        </w:rPr>
        <w:t xml:space="preserve">Hrátky s pamětí </w:t>
      </w:r>
      <w:r>
        <w:rPr>
          <w:rFonts w:ascii="Century Gothic" w:hAnsi="Century Gothic"/>
          <w:b/>
          <w:color w:val="3366FF"/>
          <w:lang w:val="en-US"/>
        </w:rPr>
        <w:t>(Sekce knihovníků trenérů paměti)</w:t>
      </w:r>
    </w:p>
    <w:p w:rsidR="00DB144A" w:rsidRPr="000C6FC7"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Hry bez hranic (Karlovarský region)</w:t>
      </w:r>
    </w:p>
    <w:p w:rsidR="00DB144A" w:rsidRPr="008A178A" w:rsidRDefault="00DB144A" w:rsidP="0057358A">
      <w:pPr>
        <w:numPr>
          <w:ilvl w:val="0"/>
          <w:numId w:val="24"/>
        </w:numPr>
        <w:rPr>
          <w:rFonts w:ascii="Century Gothic" w:hAnsi="Century Gothic"/>
          <w:b/>
          <w:bCs/>
          <w:color w:val="3366FF"/>
          <w:szCs w:val="22"/>
          <w:lang w:val="en-US"/>
        </w:rPr>
      </w:pPr>
      <w:r>
        <w:rPr>
          <w:rFonts w:ascii="Century Gothic" w:hAnsi="Century Gothic"/>
          <w:b/>
          <w:color w:val="3366FF"/>
          <w:lang w:val="en-US"/>
        </w:rPr>
        <w:t xml:space="preserve">Chceme dětem číst </w:t>
      </w:r>
      <w:r>
        <w:rPr>
          <w:rFonts w:ascii="Century Gothic" w:hAnsi="Century Gothic"/>
          <w:b/>
          <w:bCs/>
          <w:color w:val="3366FF"/>
          <w:szCs w:val="22"/>
          <w:lang w:val="en-US"/>
        </w:rPr>
        <w:t>(Region Velká Morava)</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color w:val="3366FF"/>
          <w:lang w:val="en-US"/>
        </w:rPr>
        <w:t xml:space="preserve"> Jak to dělají jinde aneb Cesta za inspirací (Ústecký region)</w:t>
      </w:r>
    </w:p>
    <w:p w:rsidR="00DB144A" w:rsidRPr="000C6FC7" w:rsidRDefault="00DB144A" w:rsidP="0057358A">
      <w:pPr>
        <w:numPr>
          <w:ilvl w:val="0"/>
          <w:numId w:val="24"/>
        </w:numPr>
        <w:rPr>
          <w:rFonts w:ascii="Century Gothic" w:hAnsi="Century Gothic"/>
          <w:b/>
          <w:bCs/>
          <w:color w:val="3366FF"/>
          <w:szCs w:val="22"/>
          <w:lang w:val="en-US"/>
        </w:rPr>
      </w:pPr>
      <w:r w:rsidRPr="000C6FC7">
        <w:rPr>
          <w:rFonts w:ascii="Century Gothic" w:hAnsi="Century Gothic"/>
          <w:b/>
          <w:bCs/>
          <w:color w:val="3366FF"/>
          <w:szCs w:val="22"/>
          <w:lang w:val="en-US"/>
        </w:rPr>
        <w:t xml:space="preserve"> Jak se žilo ve starověku (Region Moravskoslezského a Olomouckého </w:t>
      </w:r>
      <w:r>
        <w:rPr>
          <w:rFonts w:ascii="Century Gothic" w:hAnsi="Century Gothic"/>
          <w:b/>
          <w:bCs/>
          <w:color w:val="3366FF"/>
          <w:szCs w:val="22"/>
          <w:lang w:val="en-US"/>
        </w:rPr>
        <w:t xml:space="preserve"> </w:t>
      </w:r>
      <w:r w:rsidRPr="000C6FC7">
        <w:rPr>
          <w:rFonts w:ascii="Century Gothic" w:hAnsi="Century Gothic"/>
          <w:b/>
          <w:bCs/>
          <w:color w:val="3366FF"/>
          <w:szCs w:val="22"/>
          <w:lang w:val="en-US"/>
        </w:rPr>
        <w:t>kraje)</w:t>
      </w:r>
    </w:p>
    <w:p w:rsidR="00DB144A" w:rsidRDefault="00DB144A" w:rsidP="0057358A">
      <w:pPr>
        <w:numPr>
          <w:ilvl w:val="0"/>
          <w:numId w:val="24"/>
        </w:numPr>
        <w:rPr>
          <w:rFonts w:ascii="Century Gothic" w:hAnsi="Century Gothic"/>
          <w:b/>
          <w:bCs/>
          <w:color w:val="3366FF"/>
          <w:szCs w:val="22"/>
          <w:lang w:val="en-US"/>
        </w:rPr>
      </w:pPr>
      <w:r w:rsidRPr="000C6FC7">
        <w:rPr>
          <w:rFonts w:ascii="Century Gothic" w:hAnsi="Century Gothic"/>
          <w:b/>
          <w:bCs/>
          <w:color w:val="3366FF"/>
          <w:szCs w:val="22"/>
          <w:lang w:val="en-US"/>
        </w:rPr>
        <w:t xml:space="preserve"> </w:t>
      </w:r>
      <w:r>
        <w:rPr>
          <w:rFonts w:ascii="Century Gothic" w:hAnsi="Century Gothic"/>
          <w:b/>
          <w:bCs/>
          <w:color w:val="3366FF"/>
          <w:szCs w:val="22"/>
          <w:lang w:val="en-US"/>
        </w:rPr>
        <w:t xml:space="preserve">Jarní a podzimní putování </w:t>
      </w:r>
      <w:r w:rsidRPr="000C6FC7">
        <w:rPr>
          <w:rFonts w:ascii="Century Gothic" w:hAnsi="Century Gothic"/>
          <w:b/>
          <w:bCs/>
          <w:color w:val="3366FF"/>
          <w:szCs w:val="22"/>
          <w:lang w:val="en-US"/>
        </w:rPr>
        <w:t xml:space="preserve">(Region Moravskoslezského a Olomouckého </w:t>
      </w:r>
      <w:r>
        <w:rPr>
          <w:rFonts w:ascii="Century Gothic" w:hAnsi="Century Gothic"/>
          <w:b/>
          <w:bCs/>
          <w:color w:val="3366FF"/>
          <w:szCs w:val="22"/>
          <w:lang w:val="en-US"/>
        </w:rPr>
        <w:t xml:space="preserve"> </w:t>
      </w:r>
      <w:r w:rsidRPr="000C6FC7">
        <w:rPr>
          <w:rFonts w:ascii="Century Gothic" w:hAnsi="Century Gothic"/>
          <w:b/>
          <w:bCs/>
          <w:color w:val="3366FF"/>
          <w:szCs w:val="22"/>
          <w:lang w:val="en-US"/>
        </w:rPr>
        <w:t>kraje)</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 xml:space="preserve"> Jarní putování aneb Jak se jinde knihovničí (Středočeský region)</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 xml:space="preserve"> Kde končí svět </w:t>
      </w:r>
      <w:r w:rsidRPr="008A178A">
        <w:rPr>
          <w:rFonts w:ascii="Century Gothic" w:hAnsi="Century Gothic"/>
          <w:b/>
          <w:color w:val="3366FF"/>
          <w:lang w:val="en-US"/>
        </w:rPr>
        <w:t>(Klub dětských knihoven)</w:t>
      </w:r>
    </w:p>
    <w:p w:rsidR="00DB144A" w:rsidRPr="008A178A" w:rsidRDefault="00DB144A" w:rsidP="0057358A">
      <w:pPr>
        <w:numPr>
          <w:ilvl w:val="0"/>
          <w:numId w:val="24"/>
        </w:numPr>
        <w:rPr>
          <w:rFonts w:ascii="Century Gothic" w:hAnsi="Century Gothic"/>
          <w:b/>
          <w:bCs/>
          <w:color w:val="3366FF"/>
          <w:szCs w:val="22"/>
          <w:lang w:val="en-US"/>
        </w:rPr>
      </w:pPr>
      <w:r>
        <w:rPr>
          <w:rFonts w:ascii="Century Gothic" w:hAnsi="Century Gothic"/>
          <w:b/>
          <w:color w:val="3366FF"/>
        </w:rPr>
        <w:t xml:space="preserve"> Lektorské dovednosti </w:t>
      </w:r>
      <w:r w:rsidRPr="00F42648">
        <w:rPr>
          <w:rFonts w:ascii="Century Gothic" w:hAnsi="Century Gothic"/>
          <w:b/>
          <w:bCs/>
          <w:color w:val="3366FF"/>
          <w:szCs w:val="22"/>
        </w:rPr>
        <w:t>(</w:t>
      </w:r>
      <w:r>
        <w:rPr>
          <w:rFonts w:ascii="Century Gothic" w:hAnsi="Century Gothic"/>
          <w:b/>
          <w:color w:val="3366FF"/>
        </w:rPr>
        <w:t>Sekce vzdělávání</w:t>
      </w:r>
      <w:r w:rsidRPr="00F42648">
        <w:rPr>
          <w:rFonts w:ascii="Century Gothic" w:hAnsi="Century Gothic"/>
          <w:b/>
          <w:color w:val="3366FF"/>
        </w:rPr>
        <w:t>)</w:t>
      </w:r>
    </w:p>
    <w:p w:rsidR="00DB144A" w:rsidRPr="008A178A" w:rsidRDefault="00DB144A" w:rsidP="0057358A">
      <w:pPr>
        <w:numPr>
          <w:ilvl w:val="0"/>
          <w:numId w:val="24"/>
        </w:numPr>
        <w:rPr>
          <w:rFonts w:ascii="Century Gothic" w:hAnsi="Century Gothic"/>
          <w:b/>
          <w:bCs/>
          <w:color w:val="3366FF"/>
          <w:szCs w:val="22"/>
          <w:lang w:val="en-US"/>
        </w:rPr>
      </w:pPr>
      <w:r>
        <w:rPr>
          <w:rFonts w:ascii="Century Gothic" w:hAnsi="Century Gothic"/>
          <w:b/>
          <w:color w:val="3366FF"/>
        </w:rPr>
        <w:t xml:space="preserve"> Literární Šumava </w:t>
      </w:r>
      <w:r w:rsidRPr="00A46854">
        <w:rPr>
          <w:rFonts w:ascii="Century Gothic" w:hAnsi="Century Gothic"/>
          <w:b/>
          <w:color w:val="3366FF"/>
        </w:rPr>
        <w:t>(</w:t>
      </w:r>
      <w:r>
        <w:rPr>
          <w:rFonts w:ascii="Century Gothic" w:hAnsi="Century Gothic"/>
          <w:b/>
          <w:color w:val="3366FF"/>
        </w:rPr>
        <w:t>Jihočeský region</w:t>
      </w:r>
      <w:r w:rsidRPr="00A46854">
        <w:rPr>
          <w:rFonts w:ascii="Century Gothic" w:hAnsi="Century Gothic"/>
          <w:b/>
          <w:color w:val="3366FF"/>
        </w:rPr>
        <w:t>)</w:t>
      </w:r>
    </w:p>
    <w:p w:rsidR="00DB144A" w:rsidRPr="008A178A" w:rsidRDefault="00DB144A" w:rsidP="0057358A">
      <w:pPr>
        <w:numPr>
          <w:ilvl w:val="0"/>
          <w:numId w:val="24"/>
        </w:numPr>
        <w:rPr>
          <w:rFonts w:ascii="Century Gothic" w:hAnsi="Century Gothic"/>
          <w:b/>
          <w:bCs/>
          <w:color w:val="3366FF"/>
          <w:szCs w:val="22"/>
          <w:lang w:val="en-US"/>
        </w:rPr>
      </w:pPr>
      <w:r>
        <w:rPr>
          <w:rFonts w:ascii="Century Gothic" w:hAnsi="Century Gothic"/>
          <w:b/>
          <w:color w:val="3366FF"/>
        </w:rPr>
        <w:t xml:space="preserve"> Malé podzimní setkání 2012 Českobudějovicko </w:t>
      </w:r>
      <w:r w:rsidRPr="00A46854">
        <w:rPr>
          <w:rFonts w:ascii="Century Gothic" w:hAnsi="Century Gothic"/>
          <w:b/>
          <w:color w:val="3366FF"/>
        </w:rPr>
        <w:t>(</w:t>
      </w:r>
      <w:r>
        <w:rPr>
          <w:rFonts w:ascii="Century Gothic" w:hAnsi="Century Gothic"/>
          <w:b/>
          <w:color w:val="3366FF"/>
        </w:rPr>
        <w:t>Jihočeský region</w:t>
      </w:r>
      <w:r w:rsidRPr="00A46854">
        <w:rPr>
          <w:rFonts w:ascii="Century Gothic" w:hAnsi="Century Gothic"/>
          <w:b/>
          <w:color w:val="3366FF"/>
        </w:rPr>
        <w:t>)</w:t>
      </w:r>
    </w:p>
    <w:p w:rsidR="00DB144A" w:rsidRPr="0057358A" w:rsidRDefault="00DB144A" w:rsidP="0057358A">
      <w:pPr>
        <w:numPr>
          <w:ilvl w:val="0"/>
          <w:numId w:val="24"/>
        </w:numPr>
        <w:rPr>
          <w:rFonts w:ascii="Century Gothic" w:hAnsi="Century Gothic"/>
          <w:b/>
          <w:bCs/>
          <w:color w:val="3366FF"/>
          <w:szCs w:val="22"/>
        </w:rPr>
      </w:pPr>
      <w:r>
        <w:rPr>
          <w:rFonts w:ascii="Century Gothic" w:hAnsi="Century Gothic"/>
          <w:b/>
          <w:color w:val="3366FF"/>
        </w:rPr>
        <w:t xml:space="preserve"> Moderní služby lékařských knihoven </w:t>
      </w:r>
      <w:r w:rsidRPr="0057358A">
        <w:rPr>
          <w:rFonts w:ascii="Century Gothic" w:hAnsi="Century Gothic"/>
          <w:b/>
          <w:color w:val="3366FF"/>
        </w:rPr>
        <w:t>(Klub lékařských knihoven)</w:t>
      </w:r>
    </w:p>
    <w:p w:rsidR="00DB144A" w:rsidRPr="008A178A" w:rsidRDefault="00DB144A" w:rsidP="0057358A">
      <w:pPr>
        <w:numPr>
          <w:ilvl w:val="0"/>
          <w:numId w:val="24"/>
        </w:numPr>
        <w:rPr>
          <w:rFonts w:ascii="Century Gothic" w:hAnsi="Century Gothic"/>
          <w:b/>
          <w:bCs/>
          <w:color w:val="3366FF"/>
          <w:szCs w:val="22"/>
          <w:lang w:val="de-DE"/>
        </w:rPr>
      </w:pPr>
      <w:r w:rsidRPr="0057358A">
        <w:rPr>
          <w:rFonts w:ascii="Century Gothic" w:hAnsi="Century Gothic"/>
          <w:b/>
          <w:color w:val="3366FF"/>
        </w:rPr>
        <w:t xml:space="preserve"> </w:t>
      </w:r>
      <w:r w:rsidRPr="008A178A">
        <w:rPr>
          <w:rFonts w:ascii="Century Gothic" w:hAnsi="Century Gothic"/>
          <w:b/>
          <w:color w:val="3366FF"/>
          <w:lang w:val="de-DE"/>
        </w:rPr>
        <w:t>Noc s Andersenem (Klub dětských knihoven)</w:t>
      </w:r>
    </w:p>
    <w:p w:rsidR="00DB144A" w:rsidRPr="008A178A" w:rsidRDefault="00DB144A" w:rsidP="0057358A">
      <w:pPr>
        <w:numPr>
          <w:ilvl w:val="0"/>
          <w:numId w:val="24"/>
        </w:numPr>
        <w:rPr>
          <w:rFonts w:ascii="Century Gothic" w:hAnsi="Century Gothic"/>
          <w:b/>
          <w:bCs/>
          <w:color w:val="3366FF"/>
          <w:szCs w:val="22"/>
          <w:lang w:val="de-DE"/>
        </w:rPr>
      </w:pPr>
      <w:r>
        <w:rPr>
          <w:rFonts w:ascii="Century Gothic" w:hAnsi="Century Gothic"/>
          <w:b/>
          <w:color w:val="3366FF"/>
          <w:lang w:val="de-DE"/>
        </w:rPr>
        <w:t xml:space="preserve"> OKNA O Knihovnických Aktivitách </w:t>
      </w:r>
      <w:r w:rsidRPr="008A178A">
        <w:rPr>
          <w:rFonts w:ascii="Century Gothic" w:hAnsi="Century Gothic"/>
          <w:b/>
          <w:color w:val="3366FF"/>
          <w:lang w:val="de-DE"/>
        </w:rPr>
        <w:t>(Klub dětských knihoven)</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rPr>
        <w:t xml:space="preserve"> Personální management pro TOP managery knihoven </w:t>
      </w:r>
      <w:r>
        <w:rPr>
          <w:rFonts w:ascii="Century Gothic" w:hAnsi="Century Gothic"/>
          <w:b/>
          <w:bCs/>
          <w:color w:val="3366FF"/>
          <w:szCs w:val="22"/>
          <w:lang w:val="en-US"/>
        </w:rPr>
        <w:t>(Zaměstnavatelská sekce)</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 xml:space="preserve"> Práce s veřejností – Sociální sítě (Středočeský region)</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 xml:space="preserve"> Přidej se do Klubu (Klub školních knihoven)</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 xml:space="preserve"> Račte poslůchati… (Region Velká Morava)</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 xml:space="preserve"> Rozvíjíme čtenářskou gramotnost (Středočeský region)</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 xml:space="preserve"> Semináře na aktuální témata vysokoškolských knihoven (Klub vysokoškolských knihovníků)</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 xml:space="preserve"> Seminář pro knihovníky seniory (Region Praha)</w:t>
      </w:r>
    </w:p>
    <w:p w:rsidR="00DB144A" w:rsidRPr="000C6FC7"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 xml:space="preserve"> Setkání s loutkou </w:t>
      </w:r>
      <w:r w:rsidRPr="008A178A">
        <w:rPr>
          <w:rFonts w:ascii="Century Gothic" w:hAnsi="Century Gothic"/>
          <w:b/>
          <w:color w:val="3366FF"/>
          <w:lang w:val="en-US"/>
        </w:rPr>
        <w:t>(Klub dětských knihoven)</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color w:val="3366FF"/>
          <w:lang w:val="en-US"/>
        </w:rPr>
        <w:t xml:space="preserve"> Škola naruby </w:t>
      </w:r>
      <w:r w:rsidRPr="000C6FC7">
        <w:rPr>
          <w:rFonts w:ascii="Century Gothic" w:hAnsi="Century Gothic"/>
          <w:b/>
          <w:bCs/>
          <w:color w:val="3366FF"/>
          <w:szCs w:val="22"/>
          <w:lang w:val="en-US"/>
        </w:rPr>
        <w:t xml:space="preserve">(Region Moravskoslezského a Olomouckého </w:t>
      </w:r>
      <w:r>
        <w:rPr>
          <w:rFonts w:ascii="Century Gothic" w:hAnsi="Century Gothic"/>
          <w:b/>
          <w:bCs/>
          <w:color w:val="3366FF"/>
          <w:szCs w:val="22"/>
          <w:lang w:val="en-US"/>
        </w:rPr>
        <w:t xml:space="preserve"> </w:t>
      </w:r>
      <w:r w:rsidRPr="000C6FC7">
        <w:rPr>
          <w:rFonts w:ascii="Century Gothic" w:hAnsi="Century Gothic"/>
          <w:b/>
          <w:bCs/>
          <w:color w:val="3366FF"/>
          <w:szCs w:val="22"/>
          <w:lang w:val="en-US"/>
        </w:rPr>
        <w:t>kraje)</w:t>
      </w:r>
    </w:p>
    <w:p w:rsidR="00DB144A" w:rsidRDefault="00DB144A" w:rsidP="0057358A">
      <w:pPr>
        <w:numPr>
          <w:ilvl w:val="0"/>
          <w:numId w:val="24"/>
        </w:numPr>
        <w:rPr>
          <w:rFonts w:ascii="Century Gothic" w:hAnsi="Century Gothic"/>
          <w:b/>
          <w:bCs/>
          <w:color w:val="3366FF"/>
          <w:szCs w:val="22"/>
          <w:lang w:val="en-US"/>
        </w:rPr>
      </w:pPr>
      <w:r>
        <w:rPr>
          <w:rFonts w:ascii="Century Gothic" w:hAnsi="Century Gothic"/>
          <w:b/>
          <w:bCs/>
          <w:color w:val="3366FF"/>
          <w:szCs w:val="22"/>
          <w:lang w:val="en-US"/>
        </w:rPr>
        <w:t xml:space="preserve"> Vzdělaný knihovník (Karlovarský region)</w:t>
      </w:r>
    </w:p>
    <w:p w:rsidR="00DB144A" w:rsidRPr="00CB5136" w:rsidRDefault="00DB144A" w:rsidP="00CB5136">
      <w:pPr>
        <w:jc w:val="both"/>
        <w:rPr>
          <w:rFonts w:ascii="Century Gothic" w:hAnsi="Century Gothic"/>
          <w:b/>
          <w:bCs/>
          <w:color w:val="3366FF"/>
        </w:rPr>
      </w:pPr>
    </w:p>
    <w:p w:rsidR="00DB144A" w:rsidRDefault="00DB144A" w:rsidP="00CB5136">
      <w:pPr>
        <w:overflowPunct w:val="0"/>
        <w:autoSpaceDE w:val="0"/>
        <w:autoSpaceDN w:val="0"/>
        <w:adjustRightInd w:val="0"/>
        <w:jc w:val="both"/>
        <w:rPr>
          <w:rFonts w:ascii="Century Gothic" w:hAnsi="Century Gothic"/>
          <w:b/>
          <w:color w:val="3366FF"/>
        </w:rPr>
      </w:pPr>
      <w:r>
        <w:rPr>
          <w:rFonts w:ascii="Century Gothic" w:hAnsi="Century Gothic"/>
          <w:b/>
          <w:color w:val="000080"/>
        </w:rPr>
        <w:t xml:space="preserve">   </w:t>
      </w:r>
      <w:r w:rsidRPr="00A86D20">
        <w:rPr>
          <w:rFonts w:ascii="Century Gothic" w:hAnsi="Century Gothic"/>
          <w:b/>
          <w:color w:val="000080"/>
        </w:rPr>
        <w:t>Další vzdělávací aktivity probíhaly v</w:t>
      </w:r>
      <w:r>
        <w:rPr>
          <w:rFonts w:ascii="Century Gothic" w:hAnsi="Century Gothic"/>
          <w:b/>
          <w:color w:val="000080"/>
        </w:rPr>
        <w:t> </w:t>
      </w:r>
      <w:r w:rsidRPr="00A86D20">
        <w:rPr>
          <w:rFonts w:ascii="Century Gothic" w:hAnsi="Century Gothic"/>
          <w:b/>
          <w:color w:val="000080"/>
        </w:rPr>
        <w:t>regionech</w:t>
      </w:r>
      <w:r>
        <w:rPr>
          <w:rFonts w:ascii="Century Gothic" w:hAnsi="Century Gothic"/>
          <w:b/>
          <w:color w:val="3366FF"/>
        </w:rPr>
        <w:t xml:space="preserve">. </w:t>
      </w:r>
      <w:r w:rsidRPr="00F42648">
        <w:rPr>
          <w:rFonts w:ascii="Century Gothic" w:hAnsi="Century Gothic"/>
          <w:b/>
          <w:color w:val="3366FF"/>
        </w:rPr>
        <w:t xml:space="preserve">Více o těchto aktivitách se lze dočíst ve zprávách z regionů a </w:t>
      </w:r>
      <w:r>
        <w:rPr>
          <w:rFonts w:ascii="Century Gothic" w:hAnsi="Century Gothic"/>
          <w:b/>
          <w:color w:val="3366FF"/>
        </w:rPr>
        <w:t xml:space="preserve">odborných </w:t>
      </w:r>
      <w:r w:rsidRPr="00F42648">
        <w:rPr>
          <w:rFonts w:ascii="Century Gothic" w:hAnsi="Century Gothic"/>
          <w:b/>
          <w:color w:val="3366FF"/>
        </w:rPr>
        <w:t>sekcí</w:t>
      </w:r>
      <w:r>
        <w:rPr>
          <w:rFonts w:ascii="Century Gothic" w:hAnsi="Century Gothic"/>
          <w:b/>
          <w:color w:val="3366FF"/>
        </w:rPr>
        <w:t xml:space="preserve"> a klubů</w:t>
      </w:r>
      <w:r w:rsidRPr="00F42648">
        <w:rPr>
          <w:rFonts w:ascii="Century Gothic" w:hAnsi="Century Gothic"/>
          <w:b/>
          <w:color w:val="3366FF"/>
        </w:rPr>
        <w:t xml:space="preserve">. </w:t>
      </w:r>
    </w:p>
    <w:p w:rsidR="00DB144A" w:rsidRDefault="00DB144A" w:rsidP="00CB5136">
      <w:pPr>
        <w:overflowPunct w:val="0"/>
        <w:autoSpaceDE w:val="0"/>
        <w:autoSpaceDN w:val="0"/>
        <w:adjustRightInd w:val="0"/>
        <w:jc w:val="both"/>
        <w:rPr>
          <w:rFonts w:ascii="Century Gothic" w:hAnsi="Century Gothic"/>
          <w:b/>
          <w:color w:val="3366FF"/>
        </w:rPr>
      </w:pPr>
    </w:p>
    <w:p w:rsidR="00DB144A" w:rsidRPr="002035D3" w:rsidRDefault="00DB144A" w:rsidP="00795AFA">
      <w:pPr>
        <w:jc w:val="right"/>
        <w:rPr>
          <w:rFonts w:ascii="Century Gothic" w:hAnsi="Century Gothic" w:cs="Arial,Bold"/>
          <w:b/>
          <w:bCs/>
          <w:color w:val="000080"/>
        </w:rPr>
      </w:pPr>
      <w:r w:rsidRPr="002035D3">
        <w:rPr>
          <w:rFonts w:ascii="Century Gothic" w:hAnsi="Century Gothic" w:cs="Arial,Bold"/>
          <w:b/>
          <w:bCs/>
          <w:color w:val="000080"/>
        </w:rPr>
        <w:t>MEDIÁLNÍ AKTIVITY</w:t>
      </w:r>
    </w:p>
    <w:p w:rsidR="00DB144A" w:rsidRPr="002035D3" w:rsidRDefault="00DB144A" w:rsidP="00795AFA"/>
    <w:p w:rsidR="00DB144A" w:rsidRPr="002035D3" w:rsidRDefault="00DB144A" w:rsidP="00795AFA">
      <w:pPr>
        <w:rPr>
          <w:rFonts w:ascii="Century Gothic" w:hAnsi="Century Gothic" w:cs="Arial"/>
          <w:color w:val="3366FF"/>
          <w:szCs w:val="18"/>
        </w:rPr>
      </w:pPr>
    </w:p>
    <w:p w:rsidR="00DB144A" w:rsidRPr="00FD0509" w:rsidRDefault="00DB144A" w:rsidP="00795AFA">
      <w:pPr>
        <w:jc w:val="both"/>
        <w:rPr>
          <w:rFonts w:ascii="Century Gothic" w:hAnsi="Century Gothic" w:cs="Arial"/>
          <w:b/>
          <w:color w:val="3366FF"/>
          <w:szCs w:val="18"/>
        </w:rPr>
      </w:pPr>
      <w:r w:rsidRPr="002035D3">
        <w:rPr>
          <w:rFonts w:ascii="Century Gothic" w:hAnsi="Century Gothic" w:cs="Arial"/>
          <w:color w:val="3366FF"/>
          <w:szCs w:val="18"/>
        </w:rPr>
        <w:t xml:space="preserve">   </w:t>
      </w:r>
      <w:r w:rsidRPr="0072026C">
        <w:rPr>
          <w:rFonts w:ascii="Century Gothic" w:hAnsi="Century Gothic" w:cs="Arial"/>
          <w:b/>
          <w:color w:val="3366FF"/>
          <w:szCs w:val="18"/>
        </w:rPr>
        <w:t>Svaz knihovníků a informačních pracovník</w:t>
      </w:r>
      <w:r>
        <w:rPr>
          <w:rFonts w:ascii="Century Gothic" w:hAnsi="Century Gothic" w:cs="Arial"/>
          <w:b/>
          <w:color w:val="3366FF"/>
          <w:szCs w:val="18"/>
        </w:rPr>
        <w:t>ů České republiky se v roce 2012</w:t>
      </w:r>
      <w:r w:rsidRPr="0072026C">
        <w:rPr>
          <w:rFonts w:ascii="Century Gothic" w:hAnsi="Century Gothic" w:cs="Arial"/>
          <w:b/>
          <w:color w:val="3366FF"/>
          <w:szCs w:val="18"/>
        </w:rPr>
        <w:t xml:space="preserve"> podílel na propagaci řady celostátn</w:t>
      </w:r>
      <w:r>
        <w:rPr>
          <w:rFonts w:ascii="Century Gothic" w:hAnsi="Century Gothic" w:cs="Arial"/>
          <w:b/>
          <w:color w:val="3366FF"/>
          <w:szCs w:val="18"/>
        </w:rPr>
        <w:t xml:space="preserve">ích kampaní a v podpoře svých aktivit pokračoval ve spolupráci s významným partnerem – </w:t>
      </w:r>
      <w:r w:rsidRPr="006224E2">
        <w:rPr>
          <w:rFonts w:ascii="Century Gothic" w:hAnsi="Century Gothic" w:cs="Arial"/>
          <w:b/>
          <w:color w:val="000080"/>
          <w:szCs w:val="18"/>
        </w:rPr>
        <w:t>stavební společnost</w:t>
      </w:r>
      <w:r>
        <w:rPr>
          <w:rFonts w:ascii="Century Gothic" w:hAnsi="Century Gothic" w:cs="Arial"/>
          <w:b/>
          <w:color w:val="000080"/>
          <w:szCs w:val="18"/>
        </w:rPr>
        <w:t>í</w:t>
      </w:r>
      <w:r w:rsidRPr="006224E2">
        <w:rPr>
          <w:rFonts w:ascii="Century Gothic" w:hAnsi="Century Gothic" w:cs="Arial"/>
          <w:b/>
          <w:color w:val="000080"/>
          <w:szCs w:val="18"/>
        </w:rPr>
        <w:t xml:space="preserve"> Skanska</w:t>
      </w:r>
      <w:r>
        <w:rPr>
          <w:rFonts w:ascii="Century Gothic" w:hAnsi="Century Gothic" w:cs="Arial"/>
          <w:b/>
          <w:color w:val="3366FF"/>
          <w:szCs w:val="18"/>
        </w:rPr>
        <w:t xml:space="preserve">. SKIP prodloužil s touto velkou firmou smlouvu o dlouhodobé spolupráci. V rámci uzavřené dohody se rozhodla Skanska finančně podpořit již existující úspěšné projekty SKIP </w:t>
      </w:r>
      <w:r w:rsidRPr="00A46854">
        <w:rPr>
          <w:rFonts w:ascii="Century Gothic" w:hAnsi="Century Gothic" w:cs="Arial"/>
          <w:b/>
          <w:color w:val="3366FF"/>
          <w:szCs w:val="18"/>
        </w:rPr>
        <w:t xml:space="preserve">(mj. </w:t>
      </w:r>
      <w:r w:rsidRPr="00FD0509">
        <w:rPr>
          <w:rFonts w:ascii="Century Gothic" w:hAnsi="Century Gothic" w:cs="Arial"/>
          <w:b/>
          <w:color w:val="3366FF"/>
          <w:szCs w:val="18"/>
        </w:rPr>
        <w:t xml:space="preserve">Noc s Andersenem a další aktivity podporující rozvoj čtenářských dovedností a vztah ke knihám a četbě). V roce </w:t>
      </w:r>
      <w:r>
        <w:rPr>
          <w:rFonts w:ascii="Century Gothic" w:hAnsi="Century Gothic" w:cs="Arial"/>
          <w:b/>
          <w:color w:val="3366FF"/>
          <w:szCs w:val="18"/>
        </w:rPr>
        <w:t>2012</w:t>
      </w:r>
      <w:r w:rsidRPr="00FD0509">
        <w:rPr>
          <w:rFonts w:ascii="Century Gothic" w:hAnsi="Century Gothic" w:cs="Arial"/>
          <w:b/>
          <w:color w:val="3366FF"/>
          <w:szCs w:val="18"/>
        </w:rPr>
        <w:t xml:space="preserve"> </w:t>
      </w:r>
      <w:r>
        <w:rPr>
          <w:rFonts w:ascii="Century Gothic" w:hAnsi="Century Gothic" w:cs="Arial"/>
          <w:b/>
          <w:color w:val="3366FF"/>
          <w:szCs w:val="18"/>
        </w:rPr>
        <w:t>byla vyhlášena a potřetí</w:t>
      </w:r>
      <w:r w:rsidRPr="00FD0509">
        <w:rPr>
          <w:rFonts w:ascii="Century Gothic" w:hAnsi="Century Gothic" w:cs="Arial"/>
          <w:b/>
          <w:color w:val="3366FF"/>
          <w:szCs w:val="18"/>
        </w:rPr>
        <w:t xml:space="preserve"> předána </w:t>
      </w:r>
      <w:r w:rsidRPr="00FD0509">
        <w:rPr>
          <w:rFonts w:ascii="Century Gothic" w:hAnsi="Century Gothic" w:cs="Arial"/>
          <w:b/>
          <w:color w:val="000080"/>
          <w:szCs w:val="18"/>
        </w:rPr>
        <w:t>cena společnosti Skanska v kategorii Městská knihovna roku</w:t>
      </w:r>
      <w:r w:rsidRPr="00FD0509">
        <w:rPr>
          <w:rFonts w:ascii="Century Gothic" w:hAnsi="Century Gothic" w:cs="Arial"/>
          <w:b/>
          <w:color w:val="3366FF"/>
          <w:szCs w:val="18"/>
        </w:rPr>
        <w:t xml:space="preserve"> v rámci tradičního vyhlašování cen Knihovna roku.  Tuto cenu získala </w:t>
      </w:r>
      <w:r>
        <w:rPr>
          <w:rFonts w:ascii="Century Gothic" w:hAnsi="Century Gothic" w:cs="Arial"/>
          <w:b/>
          <w:color w:val="000080"/>
          <w:szCs w:val="18"/>
        </w:rPr>
        <w:t>Knihovna Beneše Bedřicha Buchlovana v Uherském Hradišti</w:t>
      </w:r>
      <w:r w:rsidRPr="00FD0509">
        <w:rPr>
          <w:rFonts w:ascii="Century Gothic" w:hAnsi="Century Gothic" w:cs="Arial"/>
          <w:b/>
          <w:color w:val="3366FF"/>
          <w:szCs w:val="18"/>
        </w:rPr>
        <w:t>. Na podporu a motivaci mladých pracovník</w:t>
      </w:r>
      <w:r>
        <w:rPr>
          <w:rFonts w:ascii="Century Gothic" w:hAnsi="Century Gothic" w:cs="Arial"/>
          <w:b/>
          <w:color w:val="3366FF"/>
          <w:szCs w:val="18"/>
        </w:rPr>
        <w:t>ů knihoven byla také v roce 2012</w:t>
      </w:r>
      <w:r w:rsidRPr="00FD0509">
        <w:rPr>
          <w:rFonts w:ascii="Century Gothic" w:hAnsi="Century Gothic" w:cs="Arial"/>
          <w:b/>
          <w:color w:val="3366FF"/>
          <w:szCs w:val="18"/>
        </w:rPr>
        <w:t xml:space="preserve"> vyhlášena </w:t>
      </w:r>
      <w:r w:rsidRPr="00FD0509">
        <w:rPr>
          <w:rFonts w:ascii="Century Gothic" w:hAnsi="Century Gothic" w:cs="Arial"/>
          <w:b/>
          <w:color w:val="000080"/>
          <w:szCs w:val="18"/>
        </w:rPr>
        <w:t>cena MARK</w:t>
      </w:r>
      <w:r w:rsidRPr="00FD0509">
        <w:rPr>
          <w:rFonts w:ascii="Century Gothic" w:hAnsi="Century Gothic" w:cs="Arial"/>
          <w:b/>
          <w:color w:val="3366FF"/>
          <w:szCs w:val="18"/>
        </w:rPr>
        <w:t>, pomocí které budou oceňováni studenti knihovnictví a mladí pracovníci</w:t>
      </w:r>
      <w:r>
        <w:rPr>
          <w:rFonts w:ascii="Century Gothic" w:hAnsi="Century Gothic" w:cs="Arial"/>
          <w:b/>
          <w:color w:val="3366FF"/>
          <w:szCs w:val="18"/>
        </w:rPr>
        <w:t xml:space="preserve"> knihoven do 35 let. V roce 2012</w:t>
      </w:r>
      <w:r w:rsidRPr="00FD0509">
        <w:rPr>
          <w:rFonts w:ascii="Century Gothic" w:hAnsi="Century Gothic" w:cs="Arial"/>
          <w:b/>
          <w:color w:val="3366FF"/>
          <w:szCs w:val="18"/>
        </w:rPr>
        <w:t xml:space="preserve"> byla touto cenou vyznamenána </w:t>
      </w:r>
      <w:r>
        <w:rPr>
          <w:rFonts w:ascii="Century Gothic" w:hAnsi="Century Gothic" w:cs="Arial"/>
          <w:b/>
          <w:color w:val="000080"/>
          <w:szCs w:val="18"/>
        </w:rPr>
        <w:t>Mgr. Blanka Vorlíčková</w:t>
      </w:r>
      <w:r w:rsidRPr="00FD0509">
        <w:rPr>
          <w:rFonts w:ascii="Century Gothic" w:hAnsi="Century Gothic" w:cs="Arial"/>
          <w:b/>
          <w:color w:val="3366FF"/>
          <w:szCs w:val="18"/>
        </w:rPr>
        <w:t xml:space="preserve"> z</w:t>
      </w:r>
      <w:r>
        <w:rPr>
          <w:rFonts w:ascii="Century Gothic" w:hAnsi="Century Gothic" w:cs="Arial"/>
          <w:b/>
          <w:color w:val="3366FF"/>
          <w:szCs w:val="18"/>
        </w:rPr>
        <w:t> Ústavu knihovnictví a informačních technologií Filozofické fakulty Univerzity Karlovy v Praze.</w:t>
      </w:r>
    </w:p>
    <w:p w:rsidR="00DB144A" w:rsidRDefault="00DB144A" w:rsidP="00322591">
      <w:pPr>
        <w:jc w:val="both"/>
        <w:rPr>
          <w:rFonts w:ascii="Century Gothic" w:hAnsi="Century Gothic" w:cs="Arial"/>
          <w:b/>
          <w:color w:val="3366FF"/>
          <w:szCs w:val="18"/>
          <w:lang w:val="en-US"/>
        </w:rPr>
      </w:pPr>
      <w:r>
        <w:rPr>
          <w:rFonts w:ascii="Century Gothic" w:hAnsi="Century Gothic" w:cs="Arial"/>
          <w:b/>
          <w:color w:val="3366FF"/>
          <w:szCs w:val="18"/>
        </w:rPr>
        <w:t xml:space="preserve">   V roce 2012</w:t>
      </w:r>
      <w:r w:rsidRPr="00FD0509">
        <w:rPr>
          <w:rFonts w:ascii="Century Gothic" w:hAnsi="Century Gothic" w:cs="Arial"/>
          <w:b/>
          <w:color w:val="3366FF"/>
          <w:szCs w:val="18"/>
        </w:rPr>
        <w:t xml:space="preserve"> SKIP zorganizoval další ročník celostátní akce </w:t>
      </w:r>
      <w:r w:rsidRPr="00FD0509">
        <w:rPr>
          <w:rFonts w:ascii="Century Gothic" w:hAnsi="Century Gothic" w:cs="Arial"/>
          <w:b/>
          <w:color w:val="000080"/>
          <w:szCs w:val="18"/>
        </w:rPr>
        <w:t xml:space="preserve">Březen – měsíc čtenářů. </w:t>
      </w:r>
      <w:r>
        <w:rPr>
          <w:rFonts w:ascii="Century Gothic" w:hAnsi="Century Gothic" w:cs="Arial"/>
          <w:b/>
          <w:color w:val="3366FF"/>
          <w:szCs w:val="18"/>
          <w:lang w:val="en-US"/>
        </w:rPr>
        <w:t xml:space="preserve">Do centra našeho zájmu se dostal opět čtenář a čtení. Chtěli jsme zjistit situaci s reálným čtenářstvím v ČR a připomenout všem četbu a čtenářství. SKIP chtěl propojit čtenáře, organizace a instituce zabývající se četbou ke společné mediální kampani a najít partnery se vztahem a ochotou podpořit tuto kampaň na podporu čtení i v následujících letech. </w:t>
      </w:r>
      <w:r w:rsidRPr="001C3F93">
        <w:rPr>
          <w:rFonts w:ascii="Century Gothic" w:hAnsi="Century Gothic" w:cs="Arial"/>
          <w:b/>
          <w:color w:val="000080"/>
          <w:szCs w:val="18"/>
          <w:lang w:val="en-US"/>
        </w:rPr>
        <w:t>Na podporu Března měsíce čtenářů byl</w:t>
      </w:r>
      <w:r>
        <w:rPr>
          <w:rFonts w:ascii="Century Gothic" w:hAnsi="Century Gothic" w:cs="Arial"/>
          <w:b/>
          <w:color w:val="000080"/>
          <w:szCs w:val="18"/>
          <w:lang w:val="en-US"/>
        </w:rPr>
        <w:t xml:space="preserve"> vydán</w:t>
      </w:r>
      <w:r w:rsidRPr="001C3F93">
        <w:rPr>
          <w:rFonts w:ascii="Century Gothic" w:hAnsi="Century Gothic" w:cs="Arial"/>
          <w:b/>
          <w:color w:val="000080"/>
          <w:szCs w:val="18"/>
          <w:lang w:val="en-US"/>
        </w:rPr>
        <w:t xml:space="preserve"> </w:t>
      </w:r>
      <w:r>
        <w:rPr>
          <w:rFonts w:ascii="Century Gothic" w:hAnsi="Century Gothic" w:cs="Arial"/>
          <w:b/>
          <w:color w:val="000080"/>
          <w:szCs w:val="18"/>
          <w:lang w:val="en-US"/>
        </w:rPr>
        <w:t xml:space="preserve">propagační </w:t>
      </w:r>
      <w:r w:rsidRPr="001C3F93">
        <w:rPr>
          <w:rFonts w:ascii="Century Gothic" w:hAnsi="Century Gothic" w:cs="Arial"/>
          <w:b/>
          <w:color w:val="000080"/>
          <w:szCs w:val="18"/>
          <w:lang w:val="en-US"/>
        </w:rPr>
        <w:t>plakát</w:t>
      </w:r>
      <w:r>
        <w:rPr>
          <w:rFonts w:ascii="Century Gothic" w:hAnsi="Century Gothic" w:cs="Arial"/>
          <w:b/>
          <w:color w:val="000080"/>
          <w:szCs w:val="18"/>
          <w:lang w:val="en-US"/>
        </w:rPr>
        <w:t xml:space="preserve"> a záložky do knih</w:t>
      </w:r>
      <w:r>
        <w:rPr>
          <w:rFonts w:ascii="Century Gothic" w:hAnsi="Century Gothic" w:cs="Arial"/>
          <w:b/>
          <w:color w:val="3366FF"/>
          <w:szCs w:val="18"/>
          <w:lang w:val="en-US"/>
        </w:rPr>
        <w:t xml:space="preserve"> ! Březnová akce měla tři samostatné směry. Knihovny měly připravit ankety a průzkumy čtenářů, abychom zjistili, proč lidé nečtou či nechodí do knihoven. </w:t>
      </w:r>
      <w:r w:rsidRPr="00322591">
        <w:rPr>
          <w:rFonts w:ascii="Century Gothic" w:hAnsi="Century Gothic" w:cs="Arial"/>
          <w:b/>
          <w:color w:val="000080"/>
          <w:szCs w:val="18"/>
          <w:lang w:val="en-US"/>
        </w:rPr>
        <w:t>Ankety</w:t>
      </w:r>
      <w:r>
        <w:rPr>
          <w:rFonts w:ascii="Century Gothic" w:hAnsi="Century Gothic" w:cs="Arial"/>
          <w:b/>
          <w:color w:val="3366FF"/>
          <w:szCs w:val="18"/>
          <w:lang w:val="en-US"/>
        </w:rPr>
        <w:t xml:space="preserve"> měly přinést informace co čtenářům v knihovnách chybí a o možnostech to změnit. Druhým směrem byl </w:t>
      </w:r>
      <w:r w:rsidRPr="00322591">
        <w:rPr>
          <w:rFonts w:ascii="Century Gothic" w:hAnsi="Century Gothic" w:cs="Arial"/>
          <w:b/>
          <w:color w:val="000080"/>
          <w:szCs w:val="18"/>
          <w:lang w:val="en-US"/>
        </w:rPr>
        <w:t>Týden čtení</w:t>
      </w:r>
      <w:r>
        <w:rPr>
          <w:rFonts w:ascii="Century Gothic" w:hAnsi="Century Gothic" w:cs="Arial"/>
          <w:b/>
          <w:color w:val="3366FF"/>
          <w:szCs w:val="18"/>
          <w:lang w:val="en-US"/>
        </w:rPr>
        <w:t xml:space="preserve"> aneb “Čtení sluší každému” – netradiční místa, nonstop čtení, čtení čehokoliv s kýmkoliv. V roce 2012 zaměřený především na výročí Charlese Dickense, Boženy němcové a Jiřího Trnky. Třetím směrem Března měsíce čtenářů měly být </w:t>
      </w:r>
      <w:r w:rsidRPr="00322591">
        <w:rPr>
          <w:rFonts w:ascii="Century Gothic" w:hAnsi="Century Gothic" w:cs="Arial"/>
          <w:b/>
          <w:color w:val="000080"/>
          <w:szCs w:val="18"/>
          <w:lang w:val="en-US"/>
        </w:rPr>
        <w:t xml:space="preserve">nové služby knihoven </w:t>
      </w:r>
      <w:r>
        <w:rPr>
          <w:rFonts w:ascii="Century Gothic" w:hAnsi="Century Gothic" w:cs="Arial"/>
          <w:b/>
          <w:color w:val="3366FF"/>
          <w:szCs w:val="18"/>
          <w:lang w:val="en-US"/>
        </w:rPr>
        <w:t xml:space="preserve">– půjčování elektronických čteček knih, nové služby pro handicapované uživatele apod. </w:t>
      </w:r>
    </w:p>
    <w:p w:rsidR="00DB144A" w:rsidRDefault="00DB144A" w:rsidP="00795AFA">
      <w:pPr>
        <w:jc w:val="both"/>
        <w:rPr>
          <w:rStyle w:val="ft"/>
          <w:rFonts w:ascii="Century Gothic" w:hAnsi="Century Gothic"/>
          <w:b/>
          <w:bCs/>
          <w:color w:val="3366FF"/>
        </w:rPr>
      </w:pPr>
      <w:r>
        <w:rPr>
          <w:rFonts w:cs="Arial"/>
          <w:szCs w:val="18"/>
          <w:lang w:val="en-US"/>
        </w:rPr>
        <w:t xml:space="preserve">   </w:t>
      </w:r>
      <w:r>
        <w:rPr>
          <w:rStyle w:val="apple-converted-space"/>
          <w:rFonts w:ascii="Century Gothic" w:hAnsi="Century Gothic"/>
          <w:b/>
          <w:bCs/>
          <w:color w:val="3366FF"/>
        </w:rPr>
        <w:t>Další</w:t>
      </w:r>
      <w:r w:rsidRPr="00870278">
        <w:rPr>
          <w:rStyle w:val="apple-converted-space"/>
          <w:rFonts w:ascii="Century Gothic" w:hAnsi="Century Gothic"/>
          <w:b/>
          <w:bCs/>
          <w:color w:val="3366FF"/>
        </w:rPr>
        <w:t xml:space="preserve"> aktivitou v rámci březnové kampaně byl </w:t>
      </w:r>
      <w:r w:rsidRPr="00870278">
        <w:rPr>
          <w:rStyle w:val="apple-converted-space"/>
          <w:rFonts w:ascii="Century Gothic" w:hAnsi="Century Gothic"/>
          <w:b/>
          <w:bCs/>
          <w:color w:val="000080"/>
        </w:rPr>
        <w:t>Maraton čtení a soutěž Čtenář roku</w:t>
      </w:r>
      <w:r w:rsidRPr="00870278">
        <w:rPr>
          <w:rStyle w:val="apple-converted-space"/>
          <w:rFonts w:ascii="Century Gothic" w:hAnsi="Century Gothic"/>
          <w:b/>
          <w:bCs/>
          <w:color w:val="3366FF"/>
        </w:rPr>
        <w:t>.</w:t>
      </w:r>
      <w:r>
        <w:rPr>
          <w:rFonts w:cs="Arial"/>
          <w:szCs w:val="18"/>
          <w:lang w:val="en-US"/>
        </w:rPr>
        <w:t xml:space="preserve"> </w:t>
      </w:r>
      <w:r w:rsidRPr="00870278">
        <w:rPr>
          <w:rStyle w:val="ft"/>
          <w:rFonts w:ascii="Century Gothic" w:hAnsi="Century Gothic"/>
          <w:b/>
          <w:bCs/>
          <w:color w:val="3366FF"/>
        </w:rPr>
        <w:t>Cílem akce</w:t>
      </w:r>
      <w:r>
        <w:rPr>
          <w:rStyle w:val="ft"/>
          <w:rFonts w:ascii="Century Gothic" w:hAnsi="Century Gothic"/>
          <w:b/>
          <w:bCs/>
          <w:color w:val="3366FF"/>
        </w:rPr>
        <w:t xml:space="preserve"> Maratón čtení</w:t>
      </w:r>
      <w:r w:rsidRPr="00870278">
        <w:rPr>
          <w:rStyle w:val="ft"/>
          <w:rFonts w:ascii="Century Gothic" w:hAnsi="Century Gothic"/>
          <w:b/>
          <w:bCs/>
          <w:color w:val="3366FF"/>
        </w:rPr>
        <w:t xml:space="preserve"> </w:t>
      </w:r>
      <w:r>
        <w:rPr>
          <w:rStyle w:val="ft"/>
          <w:rFonts w:ascii="Century Gothic" w:hAnsi="Century Gothic"/>
          <w:b/>
          <w:bCs/>
          <w:color w:val="3366FF"/>
        </w:rPr>
        <w:t>bylo</w:t>
      </w:r>
      <w:r w:rsidRPr="00870278">
        <w:rPr>
          <w:rStyle w:val="ft"/>
          <w:rFonts w:ascii="Century Gothic" w:hAnsi="Century Gothic"/>
          <w:b/>
          <w:bCs/>
          <w:color w:val="3366FF"/>
        </w:rPr>
        <w:t xml:space="preserve"> dosáhnout toho, aby v průběhu BMČ knihovny nabídly svým  čtenářům a dalším návštěvníků co největší kontakt s autory a překladateli literárních  děl i odborné literatury. Jednalo se o různé formy setkání, diskusí a besed s autory  a zejména autorská čtení případně besed</w:t>
      </w:r>
      <w:r>
        <w:rPr>
          <w:rStyle w:val="ft"/>
          <w:rFonts w:ascii="Century Gothic" w:hAnsi="Century Gothic"/>
          <w:b/>
          <w:bCs/>
          <w:color w:val="3366FF"/>
        </w:rPr>
        <w:t>y</w:t>
      </w:r>
      <w:r w:rsidRPr="00870278">
        <w:rPr>
          <w:rStyle w:val="ft"/>
          <w:rFonts w:ascii="Century Gothic" w:hAnsi="Century Gothic"/>
          <w:b/>
          <w:bCs/>
          <w:color w:val="3366FF"/>
        </w:rPr>
        <w:t xml:space="preserve"> o literatuře.</w:t>
      </w:r>
      <w:r>
        <w:rPr>
          <w:rStyle w:val="ft"/>
          <w:rFonts w:ascii="Century Gothic" w:hAnsi="Century Gothic"/>
          <w:b/>
          <w:bCs/>
          <w:color w:val="3366FF"/>
        </w:rPr>
        <w:t xml:space="preserve"> SKIP a Skanska podpořili</w:t>
      </w:r>
      <w:r w:rsidRPr="00870278">
        <w:rPr>
          <w:rStyle w:val="ft"/>
          <w:rFonts w:ascii="Century Gothic" w:hAnsi="Century Gothic"/>
          <w:b/>
          <w:bCs/>
          <w:color w:val="3366FF"/>
        </w:rPr>
        <w:t xml:space="preserve"> Maraton čtení finančně. Celková výše  finanční podpory, která </w:t>
      </w:r>
      <w:r>
        <w:rPr>
          <w:rStyle w:val="ft"/>
          <w:rFonts w:ascii="Century Gothic" w:hAnsi="Century Gothic"/>
          <w:b/>
          <w:bCs/>
          <w:color w:val="3366FF"/>
        </w:rPr>
        <w:t>byla</w:t>
      </w:r>
      <w:r w:rsidRPr="00870278">
        <w:rPr>
          <w:rStyle w:val="ft"/>
          <w:rFonts w:ascii="Century Gothic" w:hAnsi="Century Gothic"/>
          <w:b/>
          <w:bCs/>
          <w:color w:val="3366FF"/>
        </w:rPr>
        <w:t xml:space="preserve"> rozdělena mezi knihovny, </w:t>
      </w:r>
      <w:r>
        <w:rPr>
          <w:rStyle w:val="ft"/>
          <w:rFonts w:ascii="Century Gothic" w:hAnsi="Century Gothic"/>
          <w:b/>
          <w:bCs/>
          <w:color w:val="3366FF"/>
        </w:rPr>
        <w:t>činila 10</w:t>
      </w:r>
      <w:r w:rsidRPr="00870278">
        <w:rPr>
          <w:rStyle w:val="ft"/>
          <w:rFonts w:ascii="Century Gothic" w:hAnsi="Century Gothic"/>
          <w:b/>
          <w:bCs/>
          <w:color w:val="3366FF"/>
        </w:rPr>
        <w:t>0 000,- Kč.</w:t>
      </w:r>
      <w:r>
        <w:rPr>
          <w:rStyle w:val="ft"/>
          <w:rFonts w:ascii="Century Gothic" w:hAnsi="Century Gothic"/>
          <w:b/>
          <w:bCs/>
          <w:color w:val="3366FF"/>
        </w:rPr>
        <w:t xml:space="preserve"> V</w:t>
      </w:r>
      <w:r w:rsidRPr="00870278">
        <w:rPr>
          <w:rStyle w:val="ft"/>
          <w:rFonts w:ascii="Century Gothic" w:hAnsi="Century Gothic"/>
          <w:b/>
          <w:bCs/>
          <w:color w:val="3366FF"/>
        </w:rPr>
        <w:t xml:space="preserve"> roce </w:t>
      </w:r>
      <w:r>
        <w:rPr>
          <w:rStyle w:val="ft"/>
          <w:rFonts w:ascii="Century Gothic" w:hAnsi="Century Gothic"/>
          <w:b/>
          <w:bCs/>
          <w:color w:val="3366FF"/>
        </w:rPr>
        <w:t>2012 jsme</w:t>
      </w:r>
      <w:r w:rsidRPr="00870278">
        <w:rPr>
          <w:rStyle w:val="ft"/>
          <w:rFonts w:ascii="Century Gothic" w:hAnsi="Century Gothic"/>
          <w:b/>
          <w:bCs/>
          <w:color w:val="3366FF"/>
        </w:rPr>
        <w:t xml:space="preserve"> v knihovnách </w:t>
      </w:r>
      <w:r>
        <w:rPr>
          <w:rStyle w:val="ft"/>
          <w:rFonts w:ascii="Century Gothic" w:hAnsi="Century Gothic"/>
          <w:b/>
          <w:bCs/>
          <w:color w:val="3366FF"/>
        </w:rPr>
        <w:t>pokračovali v</w:t>
      </w:r>
      <w:r w:rsidRPr="00870278">
        <w:rPr>
          <w:rStyle w:val="ft"/>
          <w:rFonts w:ascii="Century Gothic" w:hAnsi="Century Gothic"/>
          <w:b/>
          <w:bCs/>
          <w:color w:val="3366FF"/>
        </w:rPr>
        <w:t xml:space="preserve"> tradici – oceňování  nejlepších čtenářů. </w:t>
      </w:r>
      <w:r>
        <w:rPr>
          <w:rStyle w:val="ft"/>
          <w:rFonts w:ascii="Century Gothic" w:hAnsi="Century Gothic"/>
          <w:b/>
          <w:bCs/>
          <w:color w:val="3366FF"/>
        </w:rPr>
        <w:t>Knihovny v</w:t>
      </w:r>
      <w:r w:rsidRPr="00870278">
        <w:rPr>
          <w:rStyle w:val="ft"/>
          <w:rFonts w:ascii="Century Gothic" w:hAnsi="Century Gothic"/>
          <w:b/>
          <w:bCs/>
          <w:color w:val="3366FF"/>
        </w:rPr>
        <w:t xml:space="preserve"> březnu </w:t>
      </w:r>
      <w:r>
        <w:rPr>
          <w:rStyle w:val="ft"/>
          <w:rFonts w:ascii="Century Gothic" w:hAnsi="Century Gothic"/>
          <w:b/>
          <w:bCs/>
          <w:color w:val="3366FF"/>
        </w:rPr>
        <w:t>budou pravidelně každý rok oceňovat</w:t>
      </w:r>
      <w:r w:rsidRPr="00870278">
        <w:rPr>
          <w:rStyle w:val="ft"/>
          <w:rFonts w:ascii="Century Gothic" w:hAnsi="Century Gothic"/>
          <w:b/>
          <w:bCs/>
          <w:color w:val="3366FF"/>
        </w:rPr>
        <w:t xml:space="preserve"> své nejlepší čtenáře a </w:t>
      </w:r>
      <w:r>
        <w:rPr>
          <w:rStyle w:val="ft"/>
          <w:rFonts w:ascii="Century Gothic" w:hAnsi="Century Gothic"/>
          <w:b/>
          <w:bCs/>
          <w:color w:val="3366FF"/>
        </w:rPr>
        <w:t>hledat</w:t>
      </w:r>
      <w:r w:rsidRPr="00870278">
        <w:rPr>
          <w:rStyle w:val="ft"/>
          <w:rFonts w:ascii="Century Gothic" w:hAnsi="Century Gothic"/>
          <w:b/>
          <w:bCs/>
          <w:color w:val="3366FF"/>
        </w:rPr>
        <w:t xml:space="preserve"> svého  „</w:t>
      </w:r>
      <w:r w:rsidRPr="00870278">
        <w:rPr>
          <w:rStyle w:val="ft"/>
          <w:rFonts w:ascii="Century Gothic" w:hAnsi="Century Gothic"/>
          <w:b/>
          <w:bCs/>
          <w:color w:val="000080"/>
        </w:rPr>
        <w:t>Čtenáře roku</w:t>
      </w:r>
      <w:r w:rsidRPr="00870278">
        <w:rPr>
          <w:rStyle w:val="ft"/>
          <w:rFonts w:ascii="Century Gothic" w:hAnsi="Century Gothic"/>
          <w:b/>
          <w:bCs/>
          <w:color w:val="3366FF"/>
        </w:rPr>
        <w:t xml:space="preserve">“. Cílem této aktivity je posilovat společenský význam a prestiž četby  a ocenit ty, kteří služby knihoven nejvíce využívají a podporují. </w:t>
      </w:r>
      <w:r w:rsidRPr="008068D4">
        <w:rPr>
          <w:rStyle w:val="apple-converted-space"/>
          <w:rFonts w:ascii="Century Gothic" w:hAnsi="Century Gothic"/>
          <w:b/>
          <w:bCs/>
          <w:color w:val="3366FF"/>
        </w:rPr>
        <w:t xml:space="preserve">V roce 2012 </w:t>
      </w:r>
      <w:r>
        <w:rPr>
          <w:rStyle w:val="apple-converted-space"/>
          <w:rFonts w:ascii="Century Gothic" w:hAnsi="Century Gothic"/>
          <w:b/>
          <w:bCs/>
          <w:color w:val="3366FF"/>
        </w:rPr>
        <w:t>v knihovnách oceňovali</w:t>
      </w:r>
      <w:r w:rsidRPr="008068D4">
        <w:rPr>
          <w:rStyle w:val="apple-converted-space"/>
          <w:rFonts w:ascii="Century Gothic" w:hAnsi="Century Gothic"/>
          <w:b/>
          <w:bCs/>
          <w:color w:val="3366FF"/>
        </w:rPr>
        <w:t xml:space="preserve"> naše nejvěrnější čtenáře – tj. čtenáře, kteří jsou nejdéle v evidenci našich knihoven! Bez věrných čtenářů nemohou fungovat dlouhodobě ani knihovny. Pozorná péče o naše čtenáře je podstatně výhodnější investicí nežli nákladný marketing</w:t>
      </w:r>
      <w:r>
        <w:rPr>
          <w:rStyle w:val="apple-converted-space"/>
          <w:rFonts w:ascii="Century Gothic" w:hAnsi="Century Gothic"/>
          <w:b/>
          <w:bCs/>
          <w:color w:val="3366FF"/>
        </w:rPr>
        <w:t>!</w:t>
      </w:r>
    </w:p>
    <w:p w:rsidR="00DB144A" w:rsidRPr="00EF69D1" w:rsidRDefault="00DB144A" w:rsidP="00795AFA">
      <w:pPr>
        <w:jc w:val="both"/>
        <w:rPr>
          <w:rFonts w:ascii="Century Gothic" w:hAnsi="Century Gothic" w:cs="Arial"/>
          <w:b/>
          <w:color w:val="3366FF"/>
          <w:szCs w:val="18"/>
        </w:rPr>
      </w:pPr>
      <w:r w:rsidRPr="00FD0509">
        <w:rPr>
          <w:rFonts w:ascii="Century Gothic" w:hAnsi="Century Gothic" w:cs="Arial"/>
          <w:b/>
          <w:color w:val="3366FF"/>
          <w:szCs w:val="18"/>
        </w:rPr>
        <w:t xml:space="preserve">   SK</w:t>
      </w:r>
      <w:r>
        <w:rPr>
          <w:rFonts w:ascii="Century Gothic" w:hAnsi="Century Gothic" w:cs="Arial"/>
          <w:b/>
          <w:color w:val="3366FF"/>
          <w:szCs w:val="18"/>
        </w:rPr>
        <w:t>IP zorganizoval v rámci BMČ 2012</w:t>
      </w:r>
      <w:r w:rsidRPr="00FD0509">
        <w:rPr>
          <w:rFonts w:ascii="Century Gothic" w:hAnsi="Century Gothic" w:cs="Arial"/>
          <w:b/>
          <w:color w:val="3366FF"/>
          <w:szCs w:val="18"/>
        </w:rPr>
        <w:t xml:space="preserve"> </w:t>
      </w:r>
      <w:r>
        <w:rPr>
          <w:rFonts w:ascii="Century Gothic" w:hAnsi="Century Gothic" w:cs="Arial"/>
          <w:b/>
          <w:color w:val="3366FF"/>
          <w:szCs w:val="18"/>
        </w:rPr>
        <w:t>třináctý ročník (pošesté</w:t>
      </w:r>
      <w:r w:rsidRPr="00FD0509">
        <w:rPr>
          <w:rFonts w:ascii="Century Gothic" w:hAnsi="Century Gothic" w:cs="Arial"/>
          <w:b/>
          <w:color w:val="3366FF"/>
          <w:szCs w:val="18"/>
        </w:rPr>
        <w:t xml:space="preserve"> pod </w:t>
      </w:r>
      <w:r w:rsidRPr="00D42A5D">
        <w:rPr>
          <w:rFonts w:ascii="Century Gothic" w:hAnsi="Century Gothic"/>
          <w:b/>
          <w:bCs/>
          <w:color w:val="3366FF"/>
        </w:rPr>
        <w:t>záštitou Asociace krajů České republiky</w:t>
      </w:r>
      <w:r w:rsidRPr="00FD0509">
        <w:rPr>
          <w:rFonts w:ascii="Century Gothic" w:hAnsi="Century Gothic" w:cs="Arial"/>
          <w:b/>
          <w:color w:val="3366FF"/>
          <w:szCs w:val="18"/>
        </w:rPr>
        <w:t>)</w:t>
      </w:r>
      <w:r w:rsidRPr="00EF69D1">
        <w:rPr>
          <w:rFonts w:ascii="Century Gothic" w:hAnsi="Century Gothic"/>
          <w:b/>
          <w:bCs/>
          <w:color w:val="000080"/>
        </w:rPr>
        <w:t xml:space="preserve"> </w:t>
      </w:r>
      <w:r w:rsidRPr="00D42A5D">
        <w:rPr>
          <w:rFonts w:ascii="Century Gothic" w:hAnsi="Century Gothic"/>
          <w:b/>
          <w:bCs/>
          <w:color w:val="000080"/>
        </w:rPr>
        <w:t>BIBLIOWEB</w:t>
      </w:r>
      <w:r>
        <w:rPr>
          <w:rFonts w:ascii="Century Gothic" w:hAnsi="Century Gothic"/>
          <w:b/>
          <w:bCs/>
          <w:color w:val="000080"/>
        </w:rPr>
        <w:t>U</w:t>
      </w:r>
      <w:r w:rsidRPr="00D42A5D">
        <w:rPr>
          <w:rFonts w:ascii="Century Gothic" w:hAnsi="Century Gothic"/>
          <w:b/>
          <w:bCs/>
          <w:color w:val="3366FF"/>
        </w:rPr>
        <w:t xml:space="preserve">, soutěže o nejlepší webovou prezentaci knihovny. V kategorii odborných knihoven a knihoven v obcích </w:t>
      </w:r>
      <w:r>
        <w:rPr>
          <w:rStyle w:val="Strong"/>
          <w:rFonts w:ascii="Century Gothic" w:hAnsi="Century Gothic"/>
          <w:bCs w:val="0"/>
          <w:color w:val="3366FF"/>
        </w:rPr>
        <w:t>nad 20</w:t>
      </w:r>
      <w:r w:rsidRPr="00D42A5D">
        <w:rPr>
          <w:rStyle w:val="Strong"/>
          <w:rFonts w:ascii="Century Gothic" w:hAnsi="Century Gothic"/>
          <w:bCs w:val="0"/>
          <w:color w:val="3366FF"/>
        </w:rPr>
        <w:t xml:space="preserve"> tisíc</w:t>
      </w:r>
      <w:r w:rsidRPr="00D42A5D">
        <w:rPr>
          <w:rStyle w:val="Strong"/>
          <w:rFonts w:ascii="Century Gothic" w:hAnsi="Century Gothic"/>
          <w:b w:val="0"/>
          <w:bCs w:val="0"/>
          <w:color w:val="3366FF"/>
        </w:rPr>
        <w:t xml:space="preserve"> </w:t>
      </w:r>
      <w:r w:rsidRPr="00D42A5D">
        <w:rPr>
          <w:rStyle w:val="Strong"/>
          <w:rFonts w:ascii="Century Gothic" w:hAnsi="Century Gothic"/>
          <w:bCs w:val="0"/>
          <w:color w:val="3366FF"/>
        </w:rPr>
        <w:t>obyvatel</w:t>
      </w:r>
      <w:r w:rsidRPr="00D42A5D">
        <w:rPr>
          <w:rFonts w:ascii="Century Gothic" w:hAnsi="Century Gothic"/>
          <w:b/>
          <w:bCs/>
          <w:color w:val="3366FF"/>
        </w:rPr>
        <w:t xml:space="preserve"> zvítězila </w:t>
      </w:r>
      <w:r>
        <w:rPr>
          <w:rStyle w:val="Strong"/>
          <w:rFonts w:ascii="Century Gothic" w:hAnsi="Century Gothic"/>
          <w:color w:val="000080"/>
        </w:rPr>
        <w:t>Městská knihovna Litvínov</w:t>
      </w:r>
      <w:r w:rsidRPr="00D42A5D">
        <w:rPr>
          <w:rStyle w:val="Strong"/>
          <w:rFonts w:ascii="Century Gothic" w:hAnsi="Century Gothic"/>
          <w:color w:val="000080"/>
        </w:rPr>
        <w:t>,</w:t>
      </w:r>
      <w:r w:rsidRPr="00D42A5D">
        <w:rPr>
          <w:rStyle w:val="Strong"/>
          <w:rFonts w:ascii="Century Gothic" w:hAnsi="Century Gothic"/>
          <w:b w:val="0"/>
          <w:bCs w:val="0"/>
          <w:color w:val="3366FF"/>
        </w:rPr>
        <w:t xml:space="preserve"> </w:t>
      </w:r>
      <w:r w:rsidRPr="00D42A5D">
        <w:rPr>
          <w:rFonts w:ascii="Century Gothic" w:hAnsi="Century Gothic"/>
          <w:b/>
          <w:bCs/>
          <w:color w:val="3366FF"/>
        </w:rPr>
        <w:t xml:space="preserve">na druhém místě se umístila </w:t>
      </w:r>
      <w:r>
        <w:rPr>
          <w:rFonts w:ascii="Century Gothic" w:hAnsi="Century Gothic"/>
          <w:b/>
          <w:bCs/>
          <w:color w:val="000080"/>
        </w:rPr>
        <w:t>Krajská knihovna Vysočiny v Havlíčkově Brodě</w:t>
      </w:r>
      <w:r w:rsidRPr="00D42A5D">
        <w:rPr>
          <w:rFonts w:ascii="Century Gothic" w:hAnsi="Century Gothic"/>
          <w:b/>
          <w:bCs/>
          <w:color w:val="3366FF"/>
        </w:rPr>
        <w:t xml:space="preserve"> a na třetím </w:t>
      </w:r>
      <w:r>
        <w:rPr>
          <w:rFonts w:ascii="Century Gothic" w:hAnsi="Century Gothic"/>
          <w:b/>
          <w:bCs/>
          <w:color w:val="000080"/>
        </w:rPr>
        <w:t>Moravskoslezská vědecká knihovna v Ostravě</w:t>
      </w:r>
      <w:r w:rsidRPr="00D42A5D">
        <w:rPr>
          <w:rFonts w:ascii="Century Gothic" w:hAnsi="Century Gothic"/>
          <w:b/>
          <w:bCs/>
          <w:color w:val="3366FF"/>
        </w:rPr>
        <w:t xml:space="preserve">. V kategorii knihoven v obcích </w:t>
      </w:r>
      <w:r>
        <w:rPr>
          <w:rStyle w:val="Strong"/>
          <w:rFonts w:ascii="Century Gothic" w:hAnsi="Century Gothic"/>
          <w:bCs w:val="0"/>
          <w:color w:val="3366FF"/>
        </w:rPr>
        <w:t>od 3 tisíc obyvatel do 20</w:t>
      </w:r>
      <w:r w:rsidRPr="00D42A5D">
        <w:rPr>
          <w:rStyle w:val="Strong"/>
          <w:rFonts w:ascii="Century Gothic" w:hAnsi="Century Gothic"/>
          <w:bCs w:val="0"/>
          <w:color w:val="3366FF"/>
        </w:rPr>
        <w:t xml:space="preserve"> tisíc obyvatel</w:t>
      </w:r>
      <w:r w:rsidRPr="00D42A5D">
        <w:rPr>
          <w:rFonts w:ascii="Century Gothic" w:hAnsi="Century Gothic"/>
          <w:b/>
          <w:bCs/>
          <w:color w:val="3366FF"/>
        </w:rPr>
        <w:t xml:space="preserve"> si vítězství odnesla </w:t>
      </w:r>
      <w:r w:rsidRPr="00D42A5D">
        <w:rPr>
          <w:rStyle w:val="Strong"/>
          <w:rFonts w:ascii="Century Gothic" w:hAnsi="Century Gothic"/>
          <w:color w:val="000080"/>
        </w:rPr>
        <w:t xml:space="preserve">Městská knihovna </w:t>
      </w:r>
      <w:r>
        <w:rPr>
          <w:rStyle w:val="Strong"/>
          <w:rFonts w:ascii="Century Gothic" w:hAnsi="Century Gothic"/>
          <w:color w:val="000080"/>
        </w:rPr>
        <w:t>Česká Třebová</w:t>
      </w:r>
      <w:r w:rsidRPr="00D42A5D">
        <w:rPr>
          <w:rStyle w:val="Strong"/>
          <w:rFonts w:ascii="Century Gothic" w:hAnsi="Century Gothic"/>
          <w:color w:val="000080"/>
        </w:rPr>
        <w:t xml:space="preserve"> </w:t>
      </w:r>
      <w:r w:rsidRPr="00EF69D1">
        <w:rPr>
          <w:rStyle w:val="Strong"/>
          <w:rFonts w:ascii="Century Gothic" w:hAnsi="Century Gothic"/>
          <w:color w:val="3366FF"/>
        </w:rPr>
        <w:t>před</w:t>
      </w:r>
      <w:r w:rsidRPr="00D42A5D">
        <w:rPr>
          <w:rStyle w:val="Strong"/>
          <w:rFonts w:ascii="Century Gothic" w:hAnsi="Century Gothic"/>
          <w:color w:val="000080"/>
        </w:rPr>
        <w:t xml:space="preserve"> </w:t>
      </w:r>
      <w:r>
        <w:rPr>
          <w:rStyle w:val="Strong"/>
          <w:rFonts w:ascii="Century Gothic" w:hAnsi="Century Gothic"/>
          <w:color w:val="000080"/>
        </w:rPr>
        <w:t>Městskou knihovnou v Dačicích</w:t>
      </w:r>
      <w:r w:rsidRPr="00D42A5D">
        <w:rPr>
          <w:rStyle w:val="Strong"/>
          <w:rFonts w:ascii="Century Gothic" w:hAnsi="Century Gothic"/>
          <w:color w:val="000080"/>
        </w:rPr>
        <w:t xml:space="preserve"> </w:t>
      </w:r>
      <w:r w:rsidRPr="00D42A5D">
        <w:rPr>
          <w:rFonts w:ascii="Century Gothic" w:hAnsi="Century Gothic"/>
          <w:b/>
          <w:bCs/>
          <w:color w:val="3366FF"/>
        </w:rPr>
        <w:t xml:space="preserve">a </w:t>
      </w:r>
      <w:r>
        <w:rPr>
          <w:rFonts w:ascii="Century Gothic" w:hAnsi="Century Gothic"/>
          <w:b/>
          <w:bCs/>
          <w:color w:val="000080"/>
        </w:rPr>
        <w:t>Místní knihovnou Radotín</w:t>
      </w:r>
      <w:r w:rsidRPr="00D42A5D">
        <w:rPr>
          <w:rFonts w:ascii="Century Gothic" w:hAnsi="Century Gothic"/>
          <w:b/>
          <w:bCs/>
          <w:color w:val="3366FF"/>
        </w:rPr>
        <w:t>. V kategorii kn</w:t>
      </w:r>
      <w:r>
        <w:rPr>
          <w:rFonts w:ascii="Century Gothic" w:hAnsi="Century Gothic"/>
          <w:b/>
          <w:bCs/>
          <w:color w:val="3366FF"/>
        </w:rPr>
        <w:t>ihoven v obcích do 3</w:t>
      </w:r>
      <w:r w:rsidRPr="00D42A5D">
        <w:rPr>
          <w:rFonts w:ascii="Century Gothic" w:hAnsi="Century Gothic"/>
          <w:b/>
          <w:bCs/>
          <w:color w:val="3366FF"/>
        </w:rPr>
        <w:t xml:space="preserve"> tisíc obyvatel byla nejúspěšnější </w:t>
      </w:r>
      <w:r w:rsidRPr="00D42A5D">
        <w:rPr>
          <w:rStyle w:val="Strong"/>
          <w:rFonts w:ascii="Century Gothic" w:hAnsi="Century Gothic"/>
          <w:color w:val="000080"/>
        </w:rPr>
        <w:t xml:space="preserve">Městská knihovna </w:t>
      </w:r>
      <w:r>
        <w:rPr>
          <w:rStyle w:val="Strong"/>
          <w:rFonts w:ascii="Century Gothic" w:hAnsi="Century Gothic"/>
          <w:color w:val="000080"/>
        </w:rPr>
        <w:t>Jevíčko</w:t>
      </w:r>
      <w:r w:rsidRPr="00D42A5D">
        <w:rPr>
          <w:rFonts w:ascii="Century Gothic" w:hAnsi="Century Gothic"/>
          <w:b/>
          <w:bCs/>
          <w:color w:val="3366FF"/>
        </w:rPr>
        <w:t xml:space="preserve"> před </w:t>
      </w:r>
      <w:r>
        <w:rPr>
          <w:rStyle w:val="Strong"/>
          <w:rFonts w:ascii="Century Gothic" w:hAnsi="Century Gothic"/>
          <w:color w:val="000080"/>
        </w:rPr>
        <w:t xml:space="preserve">Městskou knihovnou a infocentrem Dolní Bousov </w:t>
      </w:r>
      <w:r w:rsidRPr="00EF69D1">
        <w:rPr>
          <w:rStyle w:val="Strong"/>
          <w:rFonts w:ascii="Century Gothic" w:hAnsi="Century Gothic"/>
          <w:color w:val="3366FF"/>
        </w:rPr>
        <w:t>a</w:t>
      </w:r>
      <w:r>
        <w:rPr>
          <w:rStyle w:val="Strong"/>
          <w:rFonts w:ascii="Century Gothic" w:hAnsi="Century Gothic"/>
          <w:color w:val="000080"/>
        </w:rPr>
        <w:t xml:space="preserve"> Obecní</w:t>
      </w:r>
      <w:r w:rsidRPr="00D42A5D">
        <w:rPr>
          <w:rStyle w:val="Strong"/>
          <w:rFonts w:ascii="Century Gothic" w:hAnsi="Century Gothic"/>
          <w:color w:val="000080"/>
        </w:rPr>
        <w:t xml:space="preserve"> knihovnou </w:t>
      </w:r>
      <w:r>
        <w:rPr>
          <w:rStyle w:val="Strong"/>
          <w:rFonts w:ascii="Century Gothic" w:hAnsi="Century Gothic"/>
          <w:color w:val="000080"/>
        </w:rPr>
        <w:t xml:space="preserve">v Chrustenicích. </w:t>
      </w:r>
      <w:r w:rsidRPr="00D42A5D">
        <w:rPr>
          <w:rFonts w:ascii="Century Gothic" w:hAnsi="Century Gothic"/>
          <w:b/>
          <w:bCs/>
          <w:color w:val="3366FF"/>
        </w:rPr>
        <w:t>Celkové pořadí opět výrazně ovlivnilo kritérium, jímž se zjišťovalo, zda jsou stránky přístupné pro těžce zrakově postižené.  Metodick</w:t>
      </w:r>
      <w:r>
        <w:rPr>
          <w:rFonts w:ascii="Century Gothic" w:hAnsi="Century Gothic"/>
          <w:b/>
          <w:bCs/>
          <w:color w:val="3366FF"/>
        </w:rPr>
        <w:t>é centrum informatiky Sjednocené</w:t>
      </w:r>
      <w:r w:rsidRPr="00D42A5D">
        <w:rPr>
          <w:rFonts w:ascii="Century Gothic" w:hAnsi="Century Gothic"/>
          <w:b/>
          <w:bCs/>
          <w:color w:val="3366FF"/>
        </w:rPr>
        <w:t xml:space="preserve"> organizace nevidomý</w:t>
      </w:r>
      <w:r>
        <w:rPr>
          <w:rFonts w:ascii="Century Gothic" w:hAnsi="Century Gothic"/>
          <w:b/>
          <w:bCs/>
          <w:color w:val="3366FF"/>
        </w:rPr>
        <w:t>ch a slabozrakých ČR vyhodnotilo</w:t>
      </w:r>
      <w:r w:rsidRPr="00D42A5D">
        <w:rPr>
          <w:rFonts w:ascii="Century Gothic" w:hAnsi="Century Gothic"/>
          <w:b/>
          <w:bCs/>
          <w:color w:val="3366FF"/>
        </w:rPr>
        <w:t xml:space="preserve"> jako nejlepší webové stránky</w:t>
      </w:r>
      <w:r>
        <w:rPr>
          <w:rFonts w:ascii="Century Gothic" w:hAnsi="Century Gothic"/>
          <w:b/>
          <w:bCs/>
          <w:color w:val="3366FF"/>
        </w:rPr>
        <w:t xml:space="preserve"> web</w:t>
      </w:r>
      <w:r w:rsidRPr="00D42A5D">
        <w:rPr>
          <w:rStyle w:val="Strong"/>
          <w:rFonts w:ascii="Century Gothic" w:hAnsi="Century Gothic"/>
          <w:b w:val="0"/>
          <w:bCs w:val="0"/>
          <w:color w:val="3366FF"/>
        </w:rPr>
        <w:t xml:space="preserve"> </w:t>
      </w:r>
      <w:r>
        <w:rPr>
          <w:rStyle w:val="Strong"/>
          <w:rFonts w:ascii="Century Gothic" w:hAnsi="Century Gothic"/>
          <w:color w:val="000080"/>
        </w:rPr>
        <w:t>Městské</w:t>
      </w:r>
      <w:r w:rsidRPr="00D42A5D">
        <w:rPr>
          <w:rStyle w:val="Strong"/>
          <w:rFonts w:ascii="Century Gothic" w:hAnsi="Century Gothic"/>
          <w:color w:val="000080"/>
        </w:rPr>
        <w:t xml:space="preserve"> knihovny </w:t>
      </w:r>
      <w:r>
        <w:rPr>
          <w:rStyle w:val="Strong"/>
          <w:rFonts w:ascii="Century Gothic" w:hAnsi="Century Gothic"/>
          <w:color w:val="000080"/>
        </w:rPr>
        <w:t>Litvínov</w:t>
      </w:r>
      <w:r w:rsidRPr="00D42A5D">
        <w:rPr>
          <w:rStyle w:val="Strong"/>
          <w:rFonts w:ascii="Century Gothic" w:hAnsi="Century Gothic"/>
          <w:bCs w:val="0"/>
          <w:color w:val="3366FF"/>
        </w:rPr>
        <w:t>, která</w:t>
      </w:r>
      <w:r w:rsidRPr="00D42A5D">
        <w:rPr>
          <w:rStyle w:val="Strong"/>
          <w:rFonts w:ascii="Century Gothic" w:hAnsi="Century Gothic"/>
          <w:b w:val="0"/>
          <w:bCs w:val="0"/>
          <w:color w:val="3366FF"/>
        </w:rPr>
        <w:t xml:space="preserve"> </w:t>
      </w:r>
      <w:r w:rsidRPr="00D42A5D">
        <w:rPr>
          <w:rStyle w:val="Strong"/>
          <w:rFonts w:ascii="Century Gothic" w:hAnsi="Century Gothic"/>
          <w:bCs w:val="0"/>
          <w:color w:val="3366FF"/>
        </w:rPr>
        <w:t xml:space="preserve">získala ocenění </w:t>
      </w:r>
      <w:r w:rsidRPr="00D42A5D">
        <w:rPr>
          <w:rStyle w:val="Strong"/>
          <w:rFonts w:ascii="Century Gothic" w:hAnsi="Century Gothic"/>
          <w:color w:val="000080"/>
        </w:rPr>
        <w:t>Blind Friedly Web</w:t>
      </w:r>
      <w:r w:rsidRPr="00D42A5D">
        <w:rPr>
          <w:rFonts w:ascii="Century Gothic" w:hAnsi="Century Gothic"/>
          <w:bCs/>
          <w:color w:val="3366FF"/>
        </w:rPr>
        <w:t>.</w:t>
      </w:r>
      <w:r>
        <w:rPr>
          <w:rFonts w:ascii="Century Gothic" w:hAnsi="Century Gothic"/>
          <w:b/>
          <w:bCs/>
          <w:color w:val="3366FF"/>
        </w:rPr>
        <w:t xml:space="preserve"> Letos poosmé</w:t>
      </w:r>
      <w:r w:rsidRPr="00D42A5D">
        <w:rPr>
          <w:rFonts w:ascii="Century Gothic" w:hAnsi="Century Gothic"/>
          <w:b/>
          <w:bCs/>
          <w:color w:val="3366FF"/>
        </w:rPr>
        <w:t xml:space="preserve"> hodnotila stránky soutěžících knihoven i laická veřejnost, která měla možnost hlasovat prostřednictvím speciálních webových stránek. Prvenství si v této kategorii odnesla </w:t>
      </w:r>
      <w:r>
        <w:rPr>
          <w:rStyle w:val="Strong"/>
          <w:rFonts w:ascii="Century Gothic" w:hAnsi="Century Gothic"/>
          <w:color w:val="000080"/>
        </w:rPr>
        <w:t xml:space="preserve">Místní knihovna Veselice </w:t>
      </w:r>
      <w:r w:rsidRPr="00EF69D1">
        <w:rPr>
          <w:rStyle w:val="Strong"/>
          <w:rFonts w:ascii="Century Gothic" w:hAnsi="Century Gothic"/>
          <w:color w:val="3366FF"/>
        </w:rPr>
        <w:t>před</w:t>
      </w:r>
      <w:r>
        <w:rPr>
          <w:rStyle w:val="Strong"/>
          <w:rFonts w:ascii="Century Gothic" w:hAnsi="Century Gothic"/>
          <w:color w:val="000080"/>
        </w:rPr>
        <w:t xml:space="preserve"> Městskou knihovnou Znojmo.</w:t>
      </w:r>
    </w:p>
    <w:p w:rsidR="00DB144A" w:rsidRDefault="00DB144A" w:rsidP="005C794E">
      <w:pPr>
        <w:jc w:val="both"/>
        <w:rPr>
          <w:rFonts w:ascii="Century Gothic" w:hAnsi="Century Gothic"/>
          <w:b/>
          <w:bCs/>
          <w:color w:val="3366FF"/>
        </w:rPr>
      </w:pPr>
      <w:r>
        <w:t xml:space="preserve">   </w:t>
      </w:r>
      <w:r>
        <w:rPr>
          <w:rFonts w:ascii="Century Gothic" w:hAnsi="Century Gothic"/>
          <w:b/>
          <w:bCs/>
          <w:color w:val="3366FF"/>
        </w:rPr>
        <w:t>Desítky</w:t>
      </w:r>
      <w:r w:rsidRPr="00D42A5D">
        <w:rPr>
          <w:rFonts w:ascii="Century Gothic" w:hAnsi="Century Gothic"/>
          <w:b/>
          <w:bCs/>
          <w:color w:val="3366FF"/>
        </w:rPr>
        <w:t xml:space="preserve"> knihoven v celé</w:t>
      </w:r>
      <w:r>
        <w:rPr>
          <w:rFonts w:ascii="Century Gothic" w:hAnsi="Century Gothic"/>
          <w:b/>
          <w:bCs/>
          <w:color w:val="3366FF"/>
        </w:rPr>
        <w:t xml:space="preserve"> České republice připravily</w:t>
      </w:r>
      <w:r w:rsidRPr="00D42A5D">
        <w:rPr>
          <w:rFonts w:ascii="Century Gothic" w:hAnsi="Century Gothic"/>
          <w:b/>
          <w:bCs/>
          <w:color w:val="3366FF"/>
        </w:rPr>
        <w:t xml:space="preserve"> mnoho zajímavých akcí pro své uživatele ke </w:t>
      </w:r>
      <w:r w:rsidRPr="00D42A5D">
        <w:rPr>
          <w:rFonts w:ascii="Century Gothic" w:hAnsi="Century Gothic"/>
          <w:b/>
          <w:bCs/>
          <w:color w:val="000080"/>
        </w:rPr>
        <w:t>Světovému dni knihy a autorských práv</w:t>
      </w:r>
      <w:r w:rsidRPr="00D42A5D">
        <w:rPr>
          <w:rFonts w:ascii="Century Gothic" w:hAnsi="Century Gothic"/>
          <w:b/>
          <w:bCs/>
          <w:color w:val="3366FF"/>
        </w:rPr>
        <w:t xml:space="preserve">, který byl vyhlášen světovou organizací UNESCO na 23. dubna. Tento svátek </w:t>
      </w:r>
      <w:r>
        <w:rPr>
          <w:rFonts w:ascii="Century Gothic" w:hAnsi="Century Gothic"/>
          <w:b/>
          <w:bCs/>
          <w:color w:val="3366FF"/>
        </w:rPr>
        <w:t>měl</w:t>
      </w:r>
      <w:r w:rsidRPr="00D42A5D">
        <w:rPr>
          <w:rFonts w:ascii="Century Gothic" w:hAnsi="Century Gothic"/>
          <w:b/>
          <w:bCs/>
          <w:color w:val="3366FF"/>
        </w:rPr>
        <w:t xml:space="preserve"> být zaměřen především na propagaci knih a čtení a měl by se stát největší každoroční oslavou nejen knihoven</w:t>
      </w:r>
      <w:r>
        <w:rPr>
          <w:rFonts w:ascii="Century Gothic" w:hAnsi="Century Gothic"/>
          <w:b/>
          <w:bCs/>
          <w:color w:val="3366FF"/>
        </w:rPr>
        <w:t xml:space="preserve">. </w:t>
      </w:r>
      <w:r w:rsidRPr="00D42A5D">
        <w:rPr>
          <w:rFonts w:ascii="Century Gothic" w:hAnsi="Century Gothic"/>
          <w:b/>
          <w:bCs/>
          <w:color w:val="3366FF"/>
        </w:rPr>
        <w:t>Světový den knihy a autorských práv slaví více než 100 zemí světa všech kontinentů od roku 1995 a připomíná si tak symbolické datum pro literaturu, neboť tohoto dne roku 1616 zemřely takové významné osobnosti světové literatury, jimiž byli např. Miguel de Cervantes y Savedra, William Shakespeare nebo Inca Garcilaso de la Vega.</w:t>
      </w:r>
    </w:p>
    <w:p w:rsidR="00DB144A" w:rsidRDefault="00DB144A" w:rsidP="004F7EDB">
      <w:pPr>
        <w:overflowPunct w:val="0"/>
        <w:autoSpaceDE w:val="0"/>
        <w:autoSpaceDN w:val="0"/>
        <w:adjustRightInd w:val="0"/>
        <w:jc w:val="both"/>
        <w:rPr>
          <w:rFonts w:ascii="Century Gothic" w:hAnsi="Century Gothic"/>
          <w:b/>
          <w:bCs/>
          <w:color w:val="3366FF"/>
        </w:rPr>
      </w:pPr>
      <w:r>
        <w:rPr>
          <w:rFonts w:ascii="Century Gothic" w:hAnsi="Century Gothic"/>
          <w:b/>
          <w:bCs/>
          <w:color w:val="3366FF"/>
        </w:rPr>
        <w:t xml:space="preserve">   SKIP v loňském roce za finanční podpory firmy SKANSKA připravil a distribuoval do knihoven </w:t>
      </w:r>
      <w:r w:rsidRPr="00534DC3">
        <w:rPr>
          <w:rFonts w:ascii="Century Gothic" w:hAnsi="Century Gothic"/>
          <w:b/>
          <w:bCs/>
          <w:color w:val="000080"/>
        </w:rPr>
        <w:t>plakáty</w:t>
      </w:r>
      <w:r>
        <w:rPr>
          <w:rFonts w:ascii="Century Gothic" w:hAnsi="Century Gothic"/>
          <w:b/>
          <w:bCs/>
          <w:color w:val="000080"/>
        </w:rPr>
        <w:t xml:space="preserve"> a záložky</w:t>
      </w:r>
      <w:r w:rsidRPr="00534DC3">
        <w:rPr>
          <w:rFonts w:ascii="Century Gothic" w:hAnsi="Century Gothic"/>
          <w:b/>
          <w:bCs/>
          <w:color w:val="000080"/>
        </w:rPr>
        <w:t xml:space="preserve"> na podporu svých akcí </w:t>
      </w:r>
      <w:r>
        <w:rPr>
          <w:rFonts w:ascii="Century Gothic" w:hAnsi="Century Gothic"/>
          <w:b/>
          <w:bCs/>
          <w:color w:val="000080"/>
        </w:rPr>
        <w:t>Březen – měsíc čtenářů a Týden knihoven</w:t>
      </w:r>
      <w:r>
        <w:rPr>
          <w:rFonts w:ascii="Century Gothic" w:hAnsi="Century Gothic"/>
          <w:b/>
          <w:bCs/>
          <w:color w:val="3366FF"/>
        </w:rPr>
        <w:t xml:space="preserve">. Všechny plakáty a záložky na vysoké profesionální úrovni realizovala firma </w:t>
      </w:r>
      <w:r w:rsidRPr="00177AB1">
        <w:rPr>
          <w:rFonts w:ascii="Century Gothic" w:hAnsi="Century Gothic"/>
          <w:b/>
          <w:bCs/>
          <w:color w:val="000080"/>
        </w:rPr>
        <w:t>MANČAFT</w:t>
      </w:r>
      <w:r>
        <w:rPr>
          <w:rFonts w:ascii="Century Gothic" w:hAnsi="Century Gothic"/>
          <w:b/>
          <w:bCs/>
          <w:color w:val="3366FF"/>
        </w:rPr>
        <w:t xml:space="preserve">. Firma SKANSKA finančně podpořila také realizaci dalších úspěšných projektů SKIP – </w:t>
      </w:r>
      <w:r>
        <w:rPr>
          <w:rFonts w:ascii="Century Gothic" w:hAnsi="Century Gothic"/>
          <w:b/>
          <w:bCs/>
          <w:color w:val="000080"/>
        </w:rPr>
        <w:t>Noc s Andersenem a Knížka pro prvňáčka</w:t>
      </w:r>
      <w:r>
        <w:rPr>
          <w:rFonts w:ascii="Century Gothic" w:hAnsi="Century Gothic"/>
          <w:b/>
          <w:bCs/>
          <w:color w:val="3366FF"/>
        </w:rPr>
        <w:t xml:space="preserve">. V roce 2012 bylo vydáno a distribuováno do více než 400 knihoven 20 000 kusů knížek pro prvňáčky. Tento projekt finančně podpořilo nakladatelství </w:t>
      </w:r>
      <w:r w:rsidRPr="00177AB1">
        <w:rPr>
          <w:rFonts w:ascii="Century Gothic" w:hAnsi="Century Gothic"/>
          <w:b/>
          <w:bCs/>
          <w:color w:val="000080"/>
        </w:rPr>
        <w:t>TRITON</w:t>
      </w:r>
      <w:r>
        <w:rPr>
          <w:rFonts w:ascii="Century Gothic" w:hAnsi="Century Gothic"/>
          <w:b/>
          <w:bCs/>
          <w:color w:val="3366FF"/>
        </w:rPr>
        <w:t xml:space="preserve">. Touto aktivitou chce SKIP oslovit nejen děti, ale školy a spolupracovat s nimi na rozvoji čtenářské gramotnosti. V roce 2012 jsme spolupracovali se </w:t>
      </w:r>
      <w:r w:rsidRPr="00177AB1">
        <w:rPr>
          <w:rFonts w:ascii="Century Gothic" w:hAnsi="Century Gothic"/>
          <w:b/>
          <w:bCs/>
          <w:color w:val="000080"/>
        </w:rPr>
        <w:t>Společností pro zahradní a krajinářskou tvorbu</w:t>
      </w:r>
      <w:r>
        <w:rPr>
          <w:rFonts w:ascii="Century Gothic" w:hAnsi="Century Gothic"/>
          <w:b/>
          <w:bCs/>
          <w:color w:val="3366FF"/>
        </w:rPr>
        <w:t xml:space="preserve"> na fotografické soutěži </w:t>
      </w:r>
      <w:r w:rsidRPr="00177AB1">
        <w:rPr>
          <w:rFonts w:ascii="Century Gothic" w:hAnsi="Century Gothic"/>
          <w:b/>
          <w:bCs/>
          <w:color w:val="000080"/>
        </w:rPr>
        <w:t>Rozkvetlá knihovna</w:t>
      </w:r>
      <w:r>
        <w:rPr>
          <w:rFonts w:ascii="Century Gothic" w:hAnsi="Century Gothic"/>
          <w:b/>
          <w:bCs/>
          <w:color w:val="3366FF"/>
        </w:rPr>
        <w:t>. Do této soutěže se přihlásilo více než 100 knihoven a tato aktivita byla velmi medializována především v regionálních médiích.</w:t>
      </w:r>
    </w:p>
    <w:p w:rsidR="00DB144A" w:rsidRDefault="00DB144A" w:rsidP="004F7EDB">
      <w:pPr>
        <w:overflowPunct w:val="0"/>
        <w:autoSpaceDE w:val="0"/>
        <w:autoSpaceDN w:val="0"/>
        <w:adjustRightInd w:val="0"/>
        <w:jc w:val="both"/>
        <w:rPr>
          <w:rFonts w:ascii="Century Gothic" w:hAnsi="Century Gothic"/>
          <w:b/>
          <w:bCs/>
          <w:color w:val="3366FF"/>
        </w:rPr>
      </w:pPr>
      <w:r>
        <w:rPr>
          <w:rFonts w:ascii="Century Gothic" w:hAnsi="Century Gothic"/>
          <w:b/>
          <w:bCs/>
          <w:color w:val="3366FF"/>
        </w:rPr>
        <w:t xml:space="preserve">   SKIP je propagován na sociální síti </w:t>
      </w:r>
      <w:r w:rsidRPr="00EB04B2">
        <w:rPr>
          <w:rFonts w:ascii="Century Gothic" w:hAnsi="Century Gothic"/>
          <w:b/>
          <w:bCs/>
          <w:color w:val="000080"/>
        </w:rPr>
        <w:t xml:space="preserve">FACEBOOK </w:t>
      </w:r>
      <w:r w:rsidRPr="00EB04B2">
        <w:rPr>
          <w:rFonts w:ascii="Century Gothic" w:hAnsi="Century Gothic"/>
          <w:b/>
          <w:bCs/>
          <w:color w:val="3366FF"/>
        </w:rPr>
        <w:t>i na</w:t>
      </w:r>
      <w:r w:rsidRPr="00EB04B2">
        <w:rPr>
          <w:rFonts w:ascii="Century Gothic" w:hAnsi="Century Gothic"/>
          <w:b/>
          <w:bCs/>
          <w:color w:val="000080"/>
        </w:rPr>
        <w:t xml:space="preserve"> WIKIPEDII</w:t>
      </w:r>
      <w:r>
        <w:rPr>
          <w:rFonts w:ascii="Century Gothic" w:hAnsi="Century Gothic"/>
          <w:b/>
          <w:bCs/>
          <w:color w:val="3366FF"/>
        </w:rPr>
        <w:t xml:space="preserve">. Aktivity SKIP jsou medializovány prostřednictví spolkového časopisu </w:t>
      </w:r>
      <w:r w:rsidRPr="00EB04B2">
        <w:rPr>
          <w:rFonts w:ascii="Century Gothic" w:hAnsi="Century Gothic"/>
          <w:b/>
          <w:bCs/>
          <w:color w:val="000080"/>
        </w:rPr>
        <w:t>Bulletin SKIP</w:t>
      </w:r>
      <w:r>
        <w:rPr>
          <w:rFonts w:ascii="Century Gothic" w:hAnsi="Century Gothic"/>
          <w:b/>
          <w:bCs/>
          <w:color w:val="3366FF"/>
        </w:rPr>
        <w:t>.</w:t>
      </w:r>
    </w:p>
    <w:p w:rsidR="00DB144A" w:rsidRDefault="00DB144A" w:rsidP="004F7EDB">
      <w:pPr>
        <w:overflowPunct w:val="0"/>
        <w:autoSpaceDE w:val="0"/>
        <w:autoSpaceDN w:val="0"/>
        <w:adjustRightInd w:val="0"/>
        <w:jc w:val="both"/>
        <w:rPr>
          <w:rFonts w:ascii="Century Gothic" w:hAnsi="Century Gothic"/>
          <w:b/>
          <w:bCs/>
          <w:color w:val="3366FF"/>
        </w:rPr>
      </w:pPr>
    </w:p>
    <w:p w:rsidR="00DB144A" w:rsidRPr="002035D3" w:rsidRDefault="00DB144A" w:rsidP="009E5709">
      <w:pPr>
        <w:jc w:val="right"/>
        <w:rPr>
          <w:rFonts w:ascii="Century Gothic" w:hAnsi="Century Gothic" w:cs="Arial,Bold"/>
          <w:b/>
          <w:bCs/>
          <w:color w:val="000080"/>
        </w:rPr>
      </w:pPr>
      <w:r w:rsidRPr="002035D3">
        <w:rPr>
          <w:rFonts w:ascii="Century Gothic" w:hAnsi="Century Gothic" w:cs="Arial,Bold"/>
          <w:b/>
          <w:bCs/>
          <w:color w:val="000080"/>
        </w:rPr>
        <w:t>INFORMAČNÍ A KULTURNÍ AKTIVITY</w:t>
      </w:r>
    </w:p>
    <w:p w:rsidR="00DB144A" w:rsidRPr="002035D3" w:rsidRDefault="00DB144A" w:rsidP="009E5709"/>
    <w:p w:rsidR="00DB144A" w:rsidRPr="002035D3" w:rsidRDefault="00DB144A" w:rsidP="009E5709">
      <w:pPr>
        <w:jc w:val="both"/>
      </w:pPr>
    </w:p>
    <w:p w:rsidR="00DB144A" w:rsidRPr="00085A5C" w:rsidRDefault="00DB144A" w:rsidP="009E5709">
      <w:pPr>
        <w:jc w:val="both"/>
        <w:rPr>
          <w:rFonts w:ascii="Century Gothic" w:hAnsi="Century Gothic" w:cs="Arial"/>
          <w:b/>
          <w:color w:val="3366FF"/>
          <w:szCs w:val="22"/>
        </w:rPr>
      </w:pPr>
      <w:r w:rsidRPr="002035D3">
        <w:t xml:space="preserve">   </w:t>
      </w:r>
      <w:r w:rsidRPr="0072026C">
        <w:rPr>
          <w:rFonts w:ascii="Century Gothic" w:hAnsi="Century Gothic" w:cs="Arial"/>
          <w:b/>
          <w:color w:val="3366FF"/>
          <w:szCs w:val="22"/>
        </w:rPr>
        <w:t xml:space="preserve">Už </w:t>
      </w:r>
      <w:r>
        <w:rPr>
          <w:rFonts w:ascii="Century Gothic" w:hAnsi="Century Gothic" w:cs="Arial"/>
          <w:b/>
          <w:color w:val="3366FF"/>
          <w:szCs w:val="22"/>
        </w:rPr>
        <w:t>podvanácté</w:t>
      </w:r>
      <w:r w:rsidRPr="0072026C">
        <w:rPr>
          <w:rFonts w:ascii="Century Gothic" w:hAnsi="Century Gothic" w:cs="Arial"/>
          <w:b/>
          <w:color w:val="3366FF"/>
          <w:szCs w:val="22"/>
        </w:rPr>
        <w:t xml:space="preserve"> spojily své síly knihovny, školy, ústavy sociální péče, domy dětí, občanská sdružení i obecní úřady, aby pozvaly děti do kouzelného světa pohádek. Mezinárodní akc</w:t>
      </w:r>
      <w:r>
        <w:rPr>
          <w:rFonts w:ascii="Century Gothic" w:hAnsi="Century Gothic" w:cs="Arial"/>
          <w:b/>
          <w:color w:val="3366FF"/>
          <w:szCs w:val="22"/>
        </w:rPr>
        <w:t>e</w:t>
      </w:r>
      <w:r w:rsidRPr="002035D3">
        <w:rPr>
          <w:rFonts w:ascii="Century Gothic" w:hAnsi="Century Gothic" w:cs="Arial"/>
          <w:color w:val="3366FF"/>
          <w:szCs w:val="22"/>
        </w:rPr>
        <w:t xml:space="preserve"> </w:t>
      </w:r>
      <w:r w:rsidRPr="0072026C">
        <w:rPr>
          <w:rFonts w:ascii="Century Gothic" w:hAnsi="Century Gothic" w:cs="Arial"/>
          <w:b/>
          <w:color w:val="000080"/>
          <w:szCs w:val="22"/>
        </w:rPr>
        <w:t>Noc s Andersenem</w:t>
      </w:r>
      <w:r w:rsidRPr="002035D3">
        <w:rPr>
          <w:rFonts w:ascii="Century Gothic" w:hAnsi="Century Gothic" w:cs="Arial"/>
          <w:color w:val="3366FF"/>
          <w:szCs w:val="22"/>
        </w:rPr>
        <w:t xml:space="preserve"> </w:t>
      </w:r>
      <w:r w:rsidRPr="0072026C">
        <w:rPr>
          <w:rFonts w:ascii="Century Gothic" w:hAnsi="Century Gothic" w:cs="Arial"/>
          <w:b/>
          <w:color w:val="3366FF"/>
          <w:szCs w:val="22"/>
        </w:rPr>
        <w:t>byla pořádána k podpoře dětského čtenářství</w:t>
      </w:r>
      <w:r>
        <w:rPr>
          <w:rFonts w:ascii="Century Gothic" w:hAnsi="Century Gothic" w:cs="Arial"/>
          <w:b/>
          <w:color w:val="3366FF"/>
          <w:szCs w:val="22"/>
        </w:rPr>
        <w:t xml:space="preserve"> a </w:t>
      </w:r>
      <w:r w:rsidRPr="0072026C">
        <w:rPr>
          <w:rFonts w:ascii="Century Gothic" w:hAnsi="Century Gothic" w:cs="Arial"/>
          <w:b/>
          <w:color w:val="3366FF"/>
          <w:szCs w:val="22"/>
        </w:rPr>
        <w:t xml:space="preserve">k oslavě </w:t>
      </w:r>
      <w:r w:rsidRPr="00085A5C">
        <w:rPr>
          <w:rFonts w:ascii="Century Gothic" w:hAnsi="Century Gothic" w:cs="Arial"/>
          <w:b/>
          <w:bCs/>
          <w:color w:val="000080"/>
          <w:szCs w:val="22"/>
        </w:rPr>
        <w:t>Mezinárodního dne dětské knihy</w:t>
      </w:r>
      <w:r w:rsidRPr="0072026C">
        <w:rPr>
          <w:rFonts w:ascii="Century Gothic" w:hAnsi="Century Gothic" w:cs="Arial"/>
          <w:b/>
          <w:color w:val="3366FF"/>
          <w:szCs w:val="22"/>
        </w:rPr>
        <w:t xml:space="preserve"> Klubem dětských knihoven SKIP ČR. </w:t>
      </w:r>
      <w:r>
        <w:rPr>
          <w:rFonts w:ascii="Century Gothic" w:hAnsi="Century Gothic" w:cs="Arial"/>
          <w:b/>
          <w:color w:val="3366FF"/>
          <w:szCs w:val="22"/>
        </w:rPr>
        <w:t xml:space="preserve">SKIP finančně podpořil vznik webových stránek Noci s Andersenem </w:t>
      </w:r>
      <w:hyperlink r:id="rId12" w:history="1">
        <w:r w:rsidRPr="00F923E4">
          <w:rPr>
            <w:rStyle w:val="Hyperlink"/>
            <w:rFonts w:ascii="Century Gothic" w:hAnsi="Century Gothic" w:cs="Arial"/>
            <w:b/>
            <w:szCs w:val="22"/>
          </w:rPr>
          <w:t>www.nocsandersenem.cz</w:t>
        </w:r>
      </w:hyperlink>
      <w:r>
        <w:rPr>
          <w:rFonts w:ascii="Century Gothic" w:hAnsi="Century Gothic" w:cs="Arial"/>
          <w:b/>
          <w:color w:val="3366FF"/>
          <w:szCs w:val="22"/>
        </w:rPr>
        <w:t xml:space="preserve">. </w:t>
      </w:r>
    </w:p>
    <w:p w:rsidR="00DB144A" w:rsidRPr="00885077" w:rsidRDefault="00DB144A" w:rsidP="00EB78BC">
      <w:pPr>
        <w:jc w:val="both"/>
        <w:rPr>
          <w:rStyle w:val="apple-converted-space"/>
          <w:rFonts w:ascii="Century Gothic" w:hAnsi="Century Gothic" w:cs="Arial"/>
          <w:b/>
          <w:bCs/>
          <w:color w:val="3366FF"/>
        </w:rPr>
      </w:pPr>
      <w:r>
        <w:rPr>
          <w:rStyle w:val="text1"/>
          <w:rFonts w:ascii="Century Gothic" w:hAnsi="Century Gothic"/>
          <w:b/>
          <w:bCs/>
          <w:color w:val="3366FF"/>
          <w:sz w:val="24"/>
          <w:szCs w:val="24"/>
        </w:rPr>
        <w:t xml:space="preserve">   Ve dnech 1.-7</w:t>
      </w:r>
      <w:r w:rsidRPr="00795AFA">
        <w:rPr>
          <w:rStyle w:val="text1"/>
          <w:rFonts w:ascii="Century Gothic" w:hAnsi="Century Gothic"/>
          <w:b/>
          <w:bCs/>
          <w:color w:val="3366FF"/>
          <w:sz w:val="24"/>
          <w:szCs w:val="24"/>
        </w:rPr>
        <w:t xml:space="preserve">. října proběhla již tradiční akce </w:t>
      </w:r>
      <w:r w:rsidRPr="00795AFA">
        <w:rPr>
          <w:rStyle w:val="text1"/>
          <w:rFonts w:ascii="Century Gothic" w:hAnsi="Century Gothic"/>
          <w:b/>
          <w:bCs/>
          <w:color w:val="000080"/>
          <w:sz w:val="24"/>
          <w:szCs w:val="24"/>
        </w:rPr>
        <w:t>Týden knihoven</w:t>
      </w:r>
      <w:r w:rsidRPr="00795AFA">
        <w:rPr>
          <w:rStyle w:val="text1"/>
          <w:rFonts w:ascii="Century Gothic" w:hAnsi="Century Gothic"/>
          <w:bCs/>
          <w:color w:val="3366FF"/>
          <w:sz w:val="24"/>
          <w:szCs w:val="24"/>
        </w:rPr>
        <w:t xml:space="preserve"> </w:t>
      </w:r>
      <w:r w:rsidRPr="00795AFA">
        <w:rPr>
          <w:rStyle w:val="text1"/>
          <w:rFonts w:ascii="Century Gothic" w:hAnsi="Century Gothic"/>
          <w:b/>
          <w:bCs/>
          <w:color w:val="3366FF"/>
          <w:sz w:val="24"/>
          <w:szCs w:val="24"/>
        </w:rPr>
        <w:t>s mottem</w:t>
      </w:r>
      <w:r w:rsidRPr="00795AFA">
        <w:rPr>
          <w:rStyle w:val="text1"/>
          <w:rFonts w:ascii="Century Gothic" w:hAnsi="Century Gothic"/>
          <w:bCs/>
          <w:color w:val="3366FF"/>
          <w:sz w:val="24"/>
          <w:szCs w:val="24"/>
        </w:rPr>
        <w:t xml:space="preserve"> </w:t>
      </w:r>
      <w:r>
        <w:rPr>
          <w:rStyle w:val="text1"/>
          <w:rFonts w:ascii="Century Gothic" w:hAnsi="Century Gothic"/>
          <w:b/>
          <w:bCs/>
          <w:color w:val="000080"/>
          <w:sz w:val="24"/>
          <w:szCs w:val="24"/>
        </w:rPr>
        <w:t xml:space="preserve">ČTI! ŽIJ ZDRAVĚ!. </w:t>
      </w:r>
      <w:r>
        <w:rPr>
          <w:rStyle w:val="text1"/>
          <w:rFonts w:ascii="Century Gothic" w:hAnsi="Century Gothic"/>
          <w:b/>
          <w:bCs/>
          <w:color w:val="3366FF"/>
          <w:sz w:val="24"/>
          <w:szCs w:val="24"/>
        </w:rPr>
        <w:t xml:space="preserve">Do centra našeho zájmu se dostali především naši uživatelé, i pro rok 2012 jsme se snažili pro každé cílové skupině připravit jiný program. Týden knihoven začal 1. října celostátní akcí </w:t>
      </w:r>
      <w:r>
        <w:rPr>
          <w:rStyle w:val="text1"/>
          <w:rFonts w:ascii="Century Gothic" w:hAnsi="Century Gothic"/>
          <w:b/>
          <w:bCs/>
          <w:color w:val="000080"/>
          <w:sz w:val="24"/>
          <w:szCs w:val="24"/>
        </w:rPr>
        <w:t>Velké Říjnové Společné Čtení aneb Pocta Jiřímu Trnkovi</w:t>
      </w:r>
      <w:r>
        <w:rPr>
          <w:rStyle w:val="text1"/>
          <w:rFonts w:ascii="Century Gothic" w:hAnsi="Century Gothic"/>
          <w:b/>
          <w:bCs/>
          <w:color w:val="3366FF"/>
          <w:sz w:val="24"/>
          <w:szCs w:val="24"/>
        </w:rPr>
        <w:t xml:space="preserve">, od jehož narození uplynulo letošního roku 100 let. </w:t>
      </w:r>
      <w:r w:rsidRPr="0068774C">
        <w:rPr>
          <w:rStyle w:val="text1"/>
          <w:rFonts w:ascii="Century Gothic" w:hAnsi="Century Gothic"/>
          <w:b/>
          <w:bCs/>
          <w:color w:val="000080"/>
          <w:sz w:val="24"/>
          <w:szCs w:val="24"/>
        </w:rPr>
        <w:t>KNIHOVNICKÝ HAPPENING</w:t>
      </w:r>
      <w:r>
        <w:rPr>
          <w:rStyle w:val="text1"/>
          <w:rFonts w:ascii="Century Gothic" w:hAnsi="Century Gothic"/>
          <w:b/>
          <w:bCs/>
          <w:color w:val="3366FF"/>
          <w:sz w:val="24"/>
          <w:szCs w:val="24"/>
        </w:rPr>
        <w:t xml:space="preserve"> se uskutečnil dne 21. září v Písku. Happening v Písku nesl podtitul </w:t>
      </w:r>
      <w:r w:rsidRPr="00CA7D91">
        <w:rPr>
          <w:rStyle w:val="text1"/>
          <w:rFonts w:ascii="Century Gothic" w:hAnsi="Century Gothic"/>
          <w:b/>
          <w:bCs/>
          <w:color w:val="000080"/>
          <w:sz w:val="24"/>
          <w:szCs w:val="24"/>
        </w:rPr>
        <w:t>Čtení z Písku</w:t>
      </w:r>
      <w:r>
        <w:rPr>
          <w:rStyle w:val="text1"/>
          <w:rFonts w:ascii="Century Gothic" w:hAnsi="Century Gothic"/>
          <w:b/>
          <w:bCs/>
          <w:color w:val="3366FF"/>
          <w:sz w:val="24"/>
          <w:szCs w:val="24"/>
        </w:rPr>
        <w:t xml:space="preserve">. </w:t>
      </w:r>
      <w:r w:rsidRPr="00885077">
        <w:rPr>
          <w:rStyle w:val="apple-converted-space"/>
          <w:rFonts w:ascii="Century Gothic" w:hAnsi="Century Gothic"/>
          <w:b/>
          <w:bCs/>
          <w:color w:val="3366FF"/>
        </w:rPr>
        <w:t xml:space="preserve">Městská knihovna Písek </w:t>
      </w:r>
      <w:r>
        <w:rPr>
          <w:rStyle w:val="apple-converted-space"/>
          <w:rFonts w:ascii="Century Gothic" w:hAnsi="Century Gothic"/>
          <w:b/>
          <w:bCs/>
          <w:color w:val="3366FF"/>
        </w:rPr>
        <w:t xml:space="preserve">se </w:t>
      </w:r>
      <w:r w:rsidRPr="00885077">
        <w:rPr>
          <w:rStyle w:val="apple-converted-space"/>
          <w:rFonts w:ascii="Century Gothic" w:hAnsi="Century Gothic"/>
          <w:b/>
          <w:bCs/>
          <w:color w:val="3366FF"/>
        </w:rPr>
        <w:t xml:space="preserve">ve </w:t>
      </w:r>
      <w:r>
        <w:rPr>
          <w:rStyle w:val="apple-converted-space"/>
          <w:rFonts w:ascii="Century Gothic" w:hAnsi="Century Gothic"/>
          <w:b/>
          <w:bCs/>
          <w:color w:val="3366FF"/>
        </w:rPr>
        <w:t>spolupráci s Prácheňským muzeem</w:t>
      </w:r>
      <w:r w:rsidRPr="00885077">
        <w:rPr>
          <w:rStyle w:val="apple-converted-space"/>
          <w:rFonts w:ascii="Century Gothic" w:hAnsi="Century Gothic"/>
          <w:b/>
          <w:bCs/>
          <w:color w:val="3366FF"/>
        </w:rPr>
        <w:t xml:space="preserve"> věnuje regionální literatuře Písecka a blízkého okolí a také dílům, které o daném místě pojednávají. Literární ukázky, medailónky autorů, obrazové i filmové přílohy tak mohou všem zájemcům poskytnout skrytý obraz města, který nelze získat v žádném turistickém průvodci.</w:t>
      </w:r>
      <w:r>
        <w:rPr>
          <w:rStyle w:val="apple-converted-space"/>
          <w:rFonts w:ascii="Century Gothic" w:hAnsi="Century Gothic"/>
          <w:b/>
          <w:bCs/>
          <w:color w:val="3366FF"/>
        </w:rPr>
        <w:t xml:space="preserve"> Účastníci Happeningu si prohlédli místní knihovnu, věž kostela Narození Panny Marie a zúčastnili se společného společenského programu na Bakalářích. Proběhla zde soutěžní klání přihlášených knihovnických družstev a byl vyhlášen vítěz ceny MARK 2012. Případní zájemci se mohli po ukončení akce vydat vlakem na prachatické podzimní slavnosti. </w:t>
      </w:r>
    </w:p>
    <w:p w:rsidR="00DB144A" w:rsidRDefault="00DB144A" w:rsidP="009E5709">
      <w:pPr>
        <w:jc w:val="both"/>
        <w:rPr>
          <w:rStyle w:val="text1"/>
          <w:rFonts w:ascii="Century Gothic" w:hAnsi="Century Gothic"/>
          <w:b/>
          <w:bCs/>
          <w:color w:val="3366FF"/>
          <w:sz w:val="24"/>
          <w:szCs w:val="24"/>
        </w:rPr>
      </w:pPr>
    </w:p>
    <w:tbl>
      <w:tblPr>
        <w:tblW w:w="5078" w:type="pct"/>
        <w:jc w:val="center"/>
        <w:tblCellSpacing w:w="0" w:type="dxa"/>
        <w:tblInd w:w="263" w:type="dxa"/>
        <w:tblCellMar>
          <w:top w:w="60" w:type="dxa"/>
          <w:left w:w="60" w:type="dxa"/>
          <w:bottom w:w="60" w:type="dxa"/>
          <w:right w:w="60" w:type="dxa"/>
        </w:tblCellMar>
        <w:tblLook w:val="0000"/>
      </w:tblPr>
      <w:tblGrid>
        <w:gridCol w:w="1209"/>
        <w:gridCol w:w="1436"/>
        <w:gridCol w:w="1078"/>
        <w:gridCol w:w="1528"/>
        <w:gridCol w:w="1438"/>
        <w:gridCol w:w="1255"/>
        <w:gridCol w:w="1391"/>
      </w:tblGrid>
      <w:tr w:rsidR="00DB144A" w:rsidRPr="00F07B61" w:rsidTr="001C20F9">
        <w:trPr>
          <w:tblCellSpacing w:w="0" w:type="dxa"/>
          <w:jc w:val="center"/>
        </w:trPr>
        <w:tc>
          <w:tcPr>
            <w:tcW w:w="649" w:type="pct"/>
            <w:shd w:val="clear" w:color="auto" w:fill="C9C6EA"/>
          </w:tcPr>
          <w:p w:rsidR="00DB144A" w:rsidRPr="005F7452" w:rsidRDefault="00DB144A" w:rsidP="001C20F9">
            <w:pPr>
              <w:spacing w:before="100" w:beforeAutospacing="1" w:after="100" w:afterAutospacing="1"/>
              <w:jc w:val="center"/>
              <w:rPr>
                <w:rFonts w:ascii="Century Gothic" w:hAnsi="Century Gothic" w:cs="Arial"/>
                <w:b/>
                <w:color w:val="000000"/>
                <w:sz w:val="18"/>
                <w:szCs w:val="18"/>
              </w:rPr>
            </w:pPr>
            <w:r w:rsidRPr="005F7452">
              <w:rPr>
                <w:rFonts w:ascii="Century Gothic" w:hAnsi="Century Gothic" w:cs="Arial"/>
                <w:b/>
                <w:bCs/>
                <w:color w:val="2F2A71"/>
                <w:sz w:val="18"/>
                <w:szCs w:val="18"/>
              </w:rPr>
              <w:t>Pondělí</w:t>
            </w:r>
            <w:r w:rsidRPr="005F7452">
              <w:rPr>
                <w:rFonts w:ascii="Century Gothic" w:hAnsi="Century Gothic" w:cs="Arial"/>
                <w:b/>
                <w:color w:val="000000"/>
                <w:sz w:val="18"/>
                <w:szCs w:val="18"/>
              </w:rPr>
              <w:br/>
              <w:t>pro seniory</w:t>
            </w:r>
          </w:p>
        </w:tc>
        <w:tc>
          <w:tcPr>
            <w:tcW w:w="771" w:type="pct"/>
          </w:tcPr>
          <w:p w:rsidR="00DB144A" w:rsidRPr="005F7452" w:rsidRDefault="00DB144A" w:rsidP="001C20F9">
            <w:pPr>
              <w:spacing w:before="100" w:beforeAutospacing="1" w:after="100" w:afterAutospacing="1"/>
              <w:jc w:val="center"/>
              <w:rPr>
                <w:rFonts w:ascii="Century Gothic" w:hAnsi="Century Gothic" w:cs="Arial"/>
                <w:b/>
                <w:color w:val="000000"/>
                <w:sz w:val="18"/>
                <w:szCs w:val="18"/>
              </w:rPr>
            </w:pPr>
            <w:r w:rsidRPr="005F7452">
              <w:rPr>
                <w:rFonts w:ascii="Century Gothic" w:hAnsi="Century Gothic" w:cs="Arial"/>
                <w:b/>
                <w:bCs/>
                <w:color w:val="2F2A71"/>
                <w:sz w:val="18"/>
                <w:szCs w:val="18"/>
              </w:rPr>
              <w:t>Úterý</w:t>
            </w:r>
            <w:r w:rsidRPr="005F7452">
              <w:rPr>
                <w:rFonts w:ascii="Century Gothic" w:hAnsi="Century Gothic" w:cs="Arial"/>
                <w:b/>
                <w:color w:val="000000"/>
                <w:sz w:val="18"/>
                <w:szCs w:val="18"/>
              </w:rPr>
              <w:br/>
              <w:t>pro rodiče</w:t>
            </w:r>
            <w:r w:rsidRPr="005F7452">
              <w:rPr>
                <w:rFonts w:ascii="Century Gothic" w:hAnsi="Century Gothic" w:cs="Arial"/>
                <w:b/>
                <w:color w:val="000000"/>
                <w:sz w:val="18"/>
                <w:szCs w:val="18"/>
              </w:rPr>
              <w:br/>
              <w:t xml:space="preserve">na </w:t>
            </w:r>
            <w:r w:rsidRPr="005F7452">
              <w:rPr>
                <w:rFonts w:ascii="Century Gothic" w:hAnsi="Century Gothic" w:cs="Arial"/>
                <w:b/>
                <w:color w:val="000000"/>
                <w:sz w:val="18"/>
                <w:szCs w:val="18"/>
              </w:rPr>
              <w:br/>
              <w:t xml:space="preserve">rodičovské </w:t>
            </w:r>
            <w:r w:rsidRPr="005F7452">
              <w:rPr>
                <w:rFonts w:ascii="Century Gothic" w:hAnsi="Century Gothic" w:cs="Arial"/>
                <w:b/>
                <w:color w:val="000000"/>
                <w:sz w:val="18"/>
                <w:szCs w:val="18"/>
              </w:rPr>
              <w:br/>
              <w:t xml:space="preserve">dovolené </w:t>
            </w:r>
          </w:p>
        </w:tc>
        <w:tc>
          <w:tcPr>
            <w:tcW w:w="579" w:type="pct"/>
            <w:shd w:val="clear" w:color="auto" w:fill="C9C6EA"/>
          </w:tcPr>
          <w:p w:rsidR="00DB144A" w:rsidRPr="005F7452" w:rsidRDefault="00DB144A" w:rsidP="001C20F9">
            <w:pPr>
              <w:spacing w:before="100" w:beforeAutospacing="1" w:after="100" w:afterAutospacing="1"/>
              <w:jc w:val="center"/>
              <w:rPr>
                <w:rFonts w:ascii="Century Gothic" w:hAnsi="Century Gothic" w:cs="Arial"/>
                <w:b/>
                <w:color w:val="000000"/>
                <w:sz w:val="18"/>
                <w:szCs w:val="18"/>
              </w:rPr>
            </w:pPr>
            <w:r w:rsidRPr="005F7452">
              <w:rPr>
                <w:rFonts w:ascii="Century Gothic" w:hAnsi="Century Gothic" w:cs="Arial"/>
                <w:b/>
                <w:bCs/>
                <w:color w:val="2F2A71"/>
                <w:sz w:val="18"/>
                <w:szCs w:val="18"/>
              </w:rPr>
              <w:t>Středa</w:t>
            </w:r>
            <w:r w:rsidRPr="005F7452">
              <w:rPr>
                <w:rFonts w:ascii="Century Gothic" w:hAnsi="Century Gothic" w:cs="Arial"/>
                <w:b/>
                <w:color w:val="000000"/>
                <w:sz w:val="18"/>
                <w:szCs w:val="18"/>
              </w:rPr>
              <w:br/>
              <w:t>pro děti</w:t>
            </w:r>
          </w:p>
        </w:tc>
        <w:tc>
          <w:tcPr>
            <w:tcW w:w="809" w:type="pct"/>
          </w:tcPr>
          <w:p w:rsidR="00DB144A" w:rsidRPr="005F7452" w:rsidRDefault="00DB144A" w:rsidP="001C20F9">
            <w:pPr>
              <w:spacing w:before="100" w:beforeAutospacing="1" w:after="100" w:afterAutospacing="1"/>
              <w:jc w:val="center"/>
              <w:rPr>
                <w:rFonts w:ascii="Century Gothic" w:hAnsi="Century Gothic" w:cs="Arial"/>
                <w:b/>
                <w:color w:val="000000"/>
                <w:sz w:val="18"/>
                <w:szCs w:val="18"/>
              </w:rPr>
            </w:pPr>
            <w:r w:rsidRPr="005F7452">
              <w:rPr>
                <w:rFonts w:ascii="Century Gothic" w:hAnsi="Century Gothic" w:cs="Arial"/>
                <w:b/>
                <w:bCs/>
                <w:color w:val="2F2A71"/>
                <w:sz w:val="18"/>
                <w:szCs w:val="18"/>
              </w:rPr>
              <w:t>Čtvrtek</w:t>
            </w:r>
            <w:r w:rsidRPr="005F7452">
              <w:rPr>
                <w:rFonts w:ascii="Century Gothic" w:hAnsi="Century Gothic" w:cs="Arial"/>
                <w:b/>
                <w:color w:val="000000"/>
                <w:sz w:val="18"/>
                <w:szCs w:val="18"/>
              </w:rPr>
              <w:br/>
              <w:t>pro</w:t>
            </w:r>
            <w:r w:rsidRPr="005F7452">
              <w:rPr>
                <w:rFonts w:ascii="Century Gothic" w:hAnsi="Century Gothic" w:cs="Arial"/>
                <w:b/>
                <w:color w:val="000000"/>
                <w:sz w:val="18"/>
                <w:szCs w:val="18"/>
              </w:rPr>
              <w:br/>
              <w:t>handicapované</w:t>
            </w:r>
            <w:r w:rsidRPr="005F7452">
              <w:rPr>
                <w:rFonts w:ascii="Century Gothic" w:hAnsi="Century Gothic" w:cs="Arial"/>
                <w:b/>
                <w:color w:val="000000"/>
                <w:sz w:val="18"/>
                <w:szCs w:val="18"/>
              </w:rPr>
              <w:br/>
              <w:t xml:space="preserve">uživatele </w:t>
            </w:r>
          </w:p>
        </w:tc>
        <w:tc>
          <w:tcPr>
            <w:tcW w:w="772" w:type="pct"/>
            <w:shd w:val="clear" w:color="auto" w:fill="C9C6EA"/>
          </w:tcPr>
          <w:p w:rsidR="00DB144A" w:rsidRPr="005F7452" w:rsidRDefault="00DB144A" w:rsidP="001C20F9">
            <w:pPr>
              <w:spacing w:before="100" w:beforeAutospacing="1" w:after="100" w:afterAutospacing="1"/>
              <w:jc w:val="center"/>
              <w:rPr>
                <w:rFonts w:ascii="Century Gothic" w:hAnsi="Century Gothic" w:cs="Arial"/>
                <w:b/>
                <w:color w:val="000000"/>
                <w:sz w:val="18"/>
                <w:szCs w:val="18"/>
              </w:rPr>
            </w:pPr>
            <w:r w:rsidRPr="005F7452">
              <w:rPr>
                <w:rFonts w:ascii="Century Gothic" w:hAnsi="Century Gothic" w:cs="Arial"/>
                <w:b/>
                <w:bCs/>
                <w:color w:val="2F2A71"/>
                <w:sz w:val="18"/>
                <w:szCs w:val="18"/>
              </w:rPr>
              <w:t>Pátek</w:t>
            </w:r>
            <w:r w:rsidRPr="005F7452">
              <w:rPr>
                <w:rFonts w:ascii="Century Gothic" w:hAnsi="Century Gothic" w:cs="Arial"/>
                <w:b/>
                <w:color w:val="000000"/>
                <w:sz w:val="18"/>
                <w:szCs w:val="18"/>
              </w:rPr>
              <w:br/>
              <w:t>pro národnostní</w:t>
            </w:r>
            <w:r w:rsidRPr="005F7452">
              <w:rPr>
                <w:rFonts w:ascii="Century Gothic" w:hAnsi="Century Gothic" w:cs="Arial"/>
                <w:b/>
                <w:color w:val="000000"/>
                <w:sz w:val="18"/>
                <w:szCs w:val="18"/>
              </w:rPr>
              <w:br/>
              <w:t>a jazykové</w:t>
            </w:r>
            <w:r w:rsidRPr="005F7452">
              <w:rPr>
                <w:rFonts w:ascii="Century Gothic" w:hAnsi="Century Gothic" w:cs="Arial"/>
                <w:b/>
                <w:color w:val="000000"/>
                <w:sz w:val="18"/>
                <w:szCs w:val="18"/>
              </w:rPr>
              <w:br/>
              <w:t xml:space="preserve">menšiny </w:t>
            </w:r>
          </w:p>
        </w:tc>
        <w:tc>
          <w:tcPr>
            <w:tcW w:w="674" w:type="pct"/>
          </w:tcPr>
          <w:p w:rsidR="00DB144A" w:rsidRPr="005F7452" w:rsidRDefault="00DB144A" w:rsidP="001C20F9">
            <w:pPr>
              <w:spacing w:before="100" w:beforeAutospacing="1" w:after="100" w:afterAutospacing="1"/>
              <w:jc w:val="center"/>
              <w:rPr>
                <w:rFonts w:ascii="Century Gothic" w:hAnsi="Century Gothic" w:cs="Arial"/>
                <w:b/>
                <w:color w:val="000000"/>
                <w:sz w:val="18"/>
                <w:szCs w:val="18"/>
              </w:rPr>
            </w:pPr>
            <w:r w:rsidRPr="005F7452">
              <w:rPr>
                <w:rFonts w:ascii="Century Gothic" w:hAnsi="Century Gothic" w:cs="Arial"/>
                <w:b/>
                <w:bCs/>
                <w:color w:val="2F2A71"/>
                <w:sz w:val="18"/>
                <w:szCs w:val="18"/>
              </w:rPr>
              <w:t>Sobota</w:t>
            </w:r>
            <w:r w:rsidRPr="005F7452">
              <w:rPr>
                <w:rFonts w:ascii="Century Gothic" w:hAnsi="Century Gothic" w:cs="Arial"/>
                <w:b/>
                <w:color w:val="000000"/>
                <w:sz w:val="18"/>
                <w:szCs w:val="18"/>
              </w:rPr>
              <w:br/>
              <w:t>knihovna pro</w:t>
            </w:r>
            <w:r w:rsidRPr="005F7452">
              <w:rPr>
                <w:rFonts w:ascii="Century Gothic" w:hAnsi="Century Gothic" w:cs="Arial"/>
                <w:b/>
                <w:color w:val="000000"/>
                <w:sz w:val="18"/>
                <w:szCs w:val="18"/>
              </w:rPr>
              <w:br/>
              <w:t xml:space="preserve">celou rodinu </w:t>
            </w:r>
          </w:p>
        </w:tc>
        <w:tc>
          <w:tcPr>
            <w:tcW w:w="746" w:type="pct"/>
            <w:shd w:val="clear" w:color="auto" w:fill="C9C6EA"/>
          </w:tcPr>
          <w:p w:rsidR="00DB144A" w:rsidRPr="005F7452" w:rsidRDefault="00DB144A" w:rsidP="001C20F9">
            <w:pPr>
              <w:spacing w:before="100" w:beforeAutospacing="1" w:after="100" w:afterAutospacing="1"/>
              <w:jc w:val="center"/>
              <w:rPr>
                <w:rFonts w:ascii="Century Gothic" w:hAnsi="Century Gothic" w:cs="Arial"/>
                <w:b/>
                <w:color w:val="000000"/>
                <w:sz w:val="18"/>
                <w:szCs w:val="18"/>
              </w:rPr>
            </w:pPr>
            <w:r w:rsidRPr="005F7452">
              <w:rPr>
                <w:rFonts w:ascii="Century Gothic" w:hAnsi="Century Gothic" w:cs="Arial"/>
                <w:b/>
                <w:bCs/>
                <w:color w:val="2F2A71"/>
                <w:sz w:val="18"/>
                <w:szCs w:val="18"/>
              </w:rPr>
              <w:t>Neděle</w:t>
            </w:r>
            <w:r w:rsidRPr="005F7452">
              <w:rPr>
                <w:rFonts w:ascii="Century Gothic" w:hAnsi="Century Gothic" w:cs="Arial"/>
                <w:b/>
                <w:color w:val="000000"/>
                <w:sz w:val="18"/>
                <w:szCs w:val="18"/>
              </w:rPr>
              <w:br/>
              <w:t>bez konkrétního určení</w:t>
            </w:r>
            <w:r w:rsidRPr="005F7452">
              <w:rPr>
                <w:rFonts w:ascii="Century Gothic" w:hAnsi="Century Gothic" w:cs="Arial"/>
                <w:b/>
                <w:color w:val="000000"/>
                <w:sz w:val="18"/>
                <w:szCs w:val="18"/>
              </w:rPr>
              <w:br/>
            </w:r>
          </w:p>
        </w:tc>
      </w:tr>
    </w:tbl>
    <w:p w:rsidR="00DB144A" w:rsidRDefault="00DB144A" w:rsidP="009E5709">
      <w:pPr>
        <w:jc w:val="both"/>
        <w:rPr>
          <w:rStyle w:val="text1"/>
          <w:rFonts w:ascii="Century Gothic" w:hAnsi="Century Gothic"/>
          <w:b/>
          <w:bCs/>
          <w:color w:val="3366FF"/>
          <w:sz w:val="24"/>
          <w:szCs w:val="24"/>
        </w:rPr>
      </w:pPr>
    </w:p>
    <w:p w:rsidR="00DB144A" w:rsidRPr="00873C2E" w:rsidRDefault="00DB144A" w:rsidP="009E5709">
      <w:pPr>
        <w:jc w:val="both"/>
        <w:rPr>
          <w:rFonts w:ascii="Century Gothic" w:hAnsi="Century Gothic"/>
          <w:b/>
          <w:bCs/>
          <w:color w:val="3366FF"/>
        </w:rPr>
      </w:pPr>
      <w:r>
        <w:rPr>
          <w:rFonts w:ascii="Century Gothic" w:hAnsi="Century Gothic"/>
          <w:b/>
          <w:bCs/>
          <w:color w:val="3366FF"/>
        </w:rPr>
        <w:t xml:space="preserve">   </w:t>
      </w:r>
      <w:r w:rsidRPr="00DC6106">
        <w:rPr>
          <w:rStyle w:val="text1"/>
          <w:rFonts w:ascii="Century Gothic" w:hAnsi="Century Gothic"/>
          <w:b/>
          <w:color w:val="3366FF"/>
          <w:sz w:val="24"/>
          <w:szCs w:val="24"/>
        </w:rPr>
        <w:t xml:space="preserve">Již </w:t>
      </w:r>
      <w:r>
        <w:rPr>
          <w:rStyle w:val="text1"/>
          <w:rFonts w:ascii="Century Gothic" w:hAnsi="Century Gothic"/>
          <w:b/>
          <w:color w:val="3366FF"/>
          <w:sz w:val="24"/>
          <w:szCs w:val="24"/>
        </w:rPr>
        <w:t>podesáté</w:t>
      </w:r>
      <w:r w:rsidRPr="00DC6106">
        <w:rPr>
          <w:rStyle w:val="text1"/>
          <w:rFonts w:ascii="Century Gothic" w:hAnsi="Century Gothic"/>
          <w:b/>
          <w:color w:val="3366FF"/>
          <w:sz w:val="24"/>
          <w:szCs w:val="24"/>
        </w:rPr>
        <w:t xml:space="preserve"> byly</w:t>
      </w:r>
      <w:r w:rsidRPr="0072026C">
        <w:rPr>
          <w:rStyle w:val="text1"/>
          <w:rFonts w:ascii="Century Gothic" w:hAnsi="Century Gothic"/>
          <w:b/>
          <w:color w:val="3366FF"/>
        </w:rPr>
        <w:t xml:space="preserve"> </w:t>
      </w:r>
      <w:r w:rsidRPr="0072026C">
        <w:rPr>
          <w:rFonts w:ascii="Century Gothic" w:hAnsi="Century Gothic"/>
          <w:b/>
          <w:color w:val="3366FF"/>
        </w:rPr>
        <w:t>předány ceny Ministerstva kultury</w:t>
      </w:r>
      <w:r w:rsidRPr="002035D3">
        <w:rPr>
          <w:rFonts w:ascii="Century Gothic" w:hAnsi="Century Gothic"/>
          <w:color w:val="3366FF"/>
        </w:rPr>
        <w:t xml:space="preserve"> „</w:t>
      </w:r>
      <w:r w:rsidRPr="0072026C">
        <w:rPr>
          <w:rFonts w:ascii="Century Gothic" w:hAnsi="Century Gothic"/>
          <w:b/>
          <w:color w:val="000080"/>
        </w:rPr>
        <w:t>Knihovna roku 20</w:t>
      </w:r>
      <w:r>
        <w:rPr>
          <w:rFonts w:ascii="Century Gothic" w:hAnsi="Century Gothic"/>
          <w:b/>
          <w:color w:val="000080"/>
        </w:rPr>
        <w:t>12</w:t>
      </w:r>
      <w:r w:rsidRPr="002035D3">
        <w:rPr>
          <w:rFonts w:ascii="Century Gothic" w:hAnsi="Century Gothic"/>
          <w:color w:val="3366FF"/>
        </w:rPr>
        <w:t xml:space="preserve">“ </w:t>
      </w:r>
      <w:r w:rsidRPr="0072026C">
        <w:rPr>
          <w:rFonts w:ascii="Century Gothic" w:hAnsi="Century Gothic"/>
          <w:b/>
          <w:color w:val="3366FF"/>
        </w:rPr>
        <w:t>dne</w:t>
      </w:r>
      <w:r>
        <w:rPr>
          <w:rFonts w:ascii="Century Gothic" w:hAnsi="Century Gothic"/>
          <w:b/>
          <w:color w:val="3366FF"/>
        </w:rPr>
        <w:t xml:space="preserve"> 4</w:t>
      </w:r>
      <w:r w:rsidRPr="0072026C">
        <w:rPr>
          <w:rFonts w:ascii="Century Gothic" w:hAnsi="Century Gothic"/>
          <w:b/>
          <w:color w:val="3366FF"/>
        </w:rPr>
        <w:t xml:space="preserve">. </w:t>
      </w:r>
      <w:r>
        <w:rPr>
          <w:rFonts w:ascii="Century Gothic" w:hAnsi="Century Gothic"/>
          <w:b/>
          <w:color w:val="3366FF"/>
        </w:rPr>
        <w:t>října</w:t>
      </w:r>
      <w:r w:rsidRPr="0072026C">
        <w:rPr>
          <w:rFonts w:ascii="Century Gothic" w:hAnsi="Century Gothic"/>
          <w:b/>
          <w:color w:val="3366FF"/>
        </w:rPr>
        <w:t xml:space="preserve"> v</w:t>
      </w:r>
      <w:r>
        <w:rPr>
          <w:rFonts w:ascii="Century Gothic" w:hAnsi="Century Gothic"/>
          <w:b/>
          <w:color w:val="3366FF"/>
        </w:rPr>
        <w:t> prostorách</w:t>
      </w:r>
      <w:r w:rsidRPr="0072026C">
        <w:rPr>
          <w:rFonts w:ascii="Century Gothic" w:hAnsi="Century Gothic"/>
          <w:b/>
          <w:color w:val="3366FF"/>
        </w:rPr>
        <w:t xml:space="preserve"> </w:t>
      </w:r>
      <w:r>
        <w:rPr>
          <w:rFonts w:ascii="Century Gothic" w:hAnsi="Century Gothic"/>
          <w:b/>
          <w:color w:val="3366FF"/>
        </w:rPr>
        <w:t>Zrcadlové kaple Klementina</w:t>
      </w:r>
      <w:r w:rsidRPr="0072026C">
        <w:rPr>
          <w:rFonts w:ascii="Century Gothic" w:hAnsi="Century Gothic"/>
          <w:b/>
          <w:color w:val="3366FF"/>
        </w:rPr>
        <w:t xml:space="preserve">. V kategorii „základní knihovna“ získala hlavní cenu </w:t>
      </w:r>
      <w:r>
        <w:rPr>
          <w:rFonts w:ascii="Century Gothic" w:hAnsi="Century Gothic"/>
          <w:b/>
          <w:bCs/>
          <w:color w:val="000080"/>
        </w:rPr>
        <w:t>Obecní veřejná</w:t>
      </w:r>
      <w:r w:rsidRPr="005227EF">
        <w:rPr>
          <w:rFonts w:ascii="Century Gothic" w:hAnsi="Century Gothic"/>
          <w:b/>
          <w:bCs/>
          <w:color w:val="000080"/>
        </w:rPr>
        <w:t xml:space="preserve"> knihovna </w:t>
      </w:r>
      <w:r>
        <w:rPr>
          <w:rFonts w:ascii="Century Gothic" w:hAnsi="Century Gothic"/>
          <w:b/>
          <w:bCs/>
          <w:color w:val="000080"/>
        </w:rPr>
        <w:t>Ratíškovice</w:t>
      </w:r>
      <w:r w:rsidRPr="0072026C">
        <w:rPr>
          <w:rFonts w:ascii="Century Gothic" w:hAnsi="Century Gothic"/>
          <w:b/>
          <w:color w:val="3366FF"/>
        </w:rPr>
        <w:t xml:space="preserve"> z</w:t>
      </w:r>
      <w:r>
        <w:rPr>
          <w:rFonts w:ascii="Century Gothic" w:hAnsi="Century Gothic"/>
          <w:b/>
          <w:color w:val="3366FF"/>
        </w:rPr>
        <w:t xml:space="preserve"> Jihomoravského </w:t>
      </w:r>
      <w:r w:rsidRPr="0072026C">
        <w:rPr>
          <w:rFonts w:ascii="Century Gothic" w:hAnsi="Century Gothic"/>
          <w:b/>
          <w:color w:val="3366FF"/>
        </w:rPr>
        <w:t xml:space="preserve">kraje. Zvláštní ocenění a diplom v této kategorii získaly </w:t>
      </w:r>
      <w:r>
        <w:rPr>
          <w:rFonts w:ascii="Century Gothic" w:hAnsi="Century Gothic"/>
          <w:b/>
          <w:color w:val="3366FF"/>
        </w:rPr>
        <w:t>Místní knihovna Ostravice z Moravskoslezského kraje a</w:t>
      </w:r>
      <w:r w:rsidRPr="0072026C">
        <w:rPr>
          <w:rFonts w:ascii="Century Gothic" w:hAnsi="Century Gothic"/>
          <w:b/>
          <w:color w:val="3366FF"/>
        </w:rPr>
        <w:t xml:space="preserve"> </w:t>
      </w:r>
      <w:r>
        <w:rPr>
          <w:rFonts w:ascii="Century Gothic" w:hAnsi="Century Gothic"/>
          <w:b/>
          <w:color w:val="3366FF"/>
        </w:rPr>
        <w:t>Obecní knihovna v Košťálově z Libereckého kraje</w:t>
      </w:r>
      <w:r w:rsidRPr="0072026C">
        <w:rPr>
          <w:rFonts w:ascii="Century Gothic" w:hAnsi="Century Gothic"/>
          <w:b/>
          <w:color w:val="3366FF"/>
        </w:rPr>
        <w:t xml:space="preserve">. V kategorii „informační počin“ </w:t>
      </w:r>
      <w:r>
        <w:rPr>
          <w:rFonts w:ascii="Century Gothic" w:hAnsi="Century Gothic"/>
          <w:b/>
          <w:color w:val="3366FF"/>
        </w:rPr>
        <w:t xml:space="preserve">získala cenu </w:t>
      </w:r>
      <w:r>
        <w:rPr>
          <w:rFonts w:ascii="Century Gothic" w:hAnsi="Century Gothic"/>
          <w:b/>
          <w:bCs/>
          <w:color w:val="000080"/>
        </w:rPr>
        <w:t>Knihovna Jiřího Mahena v Brně</w:t>
      </w:r>
      <w:r w:rsidRPr="005227EF">
        <w:rPr>
          <w:rFonts w:ascii="Century Gothic" w:hAnsi="Century Gothic"/>
          <w:b/>
          <w:bCs/>
          <w:color w:val="000080"/>
        </w:rPr>
        <w:t xml:space="preserve"> </w:t>
      </w:r>
      <w:r>
        <w:rPr>
          <w:rFonts w:ascii="Century Gothic" w:hAnsi="Century Gothic"/>
          <w:b/>
          <w:color w:val="3366FF"/>
        </w:rPr>
        <w:t>za</w:t>
      </w:r>
      <w:r w:rsidRPr="00E80B0D">
        <w:rPr>
          <w:color w:val="000000"/>
        </w:rPr>
        <w:t xml:space="preserve"> </w:t>
      </w:r>
      <w:r w:rsidRPr="00E80B0D">
        <w:rPr>
          <w:rStyle w:val="apple-converted-space"/>
          <w:rFonts w:ascii="Century Gothic" w:hAnsi="Century Gothic"/>
          <w:b/>
          <w:bCs/>
          <w:color w:val="3366FF"/>
        </w:rPr>
        <w:t>systematickou práci s uživateli s různými druhy handicapů a inspirativní přínos pro další knihovny</w:t>
      </w:r>
      <w:r>
        <w:rPr>
          <w:rFonts w:ascii="Century Gothic" w:hAnsi="Century Gothic"/>
          <w:b/>
          <w:bCs/>
          <w:color w:val="3366FF"/>
        </w:rPr>
        <w:t>.</w:t>
      </w:r>
      <w:r w:rsidRPr="005227EF">
        <w:rPr>
          <w:rFonts w:ascii="Century Gothic" w:hAnsi="Century Gothic"/>
          <w:b/>
          <w:bCs/>
          <w:color w:val="3366FF"/>
        </w:rPr>
        <w:t xml:space="preserve"> Zvláštní ocenění a diplom obdržela</w:t>
      </w:r>
      <w:r>
        <w:rPr>
          <w:rFonts w:ascii="Century Gothic" w:hAnsi="Century Gothic"/>
          <w:b/>
          <w:bCs/>
          <w:color w:val="3366FF"/>
        </w:rPr>
        <w:t xml:space="preserve"> </w:t>
      </w:r>
      <w:r w:rsidRPr="00E80B0D">
        <w:rPr>
          <w:rStyle w:val="apple-converted-space"/>
          <w:rFonts w:ascii="Century Gothic" w:hAnsi="Century Gothic"/>
          <w:b/>
          <w:bCs/>
          <w:color w:val="000080"/>
        </w:rPr>
        <w:t>PhDr. Bohdana Stoklasová</w:t>
      </w:r>
      <w:r w:rsidRPr="00E80B0D">
        <w:rPr>
          <w:rStyle w:val="apple-converted-space"/>
          <w:rFonts w:ascii="Century Gothic" w:hAnsi="Century Gothic"/>
          <w:b/>
          <w:bCs/>
          <w:color w:val="3366FF"/>
        </w:rPr>
        <w:t xml:space="preserve"> za mimořádný přínos k rozvoji českého knihovnictví, zvláště v oblasti implementace mezinárodních standardů a digitalizace dokumentů</w:t>
      </w:r>
      <w:r w:rsidRPr="00873C2E">
        <w:rPr>
          <w:rStyle w:val="apple-converted-space"/>
          <w:rFonts w:ascii="Century Gothic" w:hAnsi="Century Gothic"/>
          <w:b/>
          <w:bCs/>
          <w:color w:val="3366FF"/>
        </w:rPr>
        <w:t>.</w:t>
      </w:r>
    </w:p>
    <w:p w:rsidR="00DB144A" w:rsidRPr="002B48B1" w:rsidRDefault="00DB144A" w:rsidP="009E5709">
      <w:pPr>
        <w:jc w:val="both"/>
        <w:rPr>
          <w:rFonts w:ascii="Century Gothic" w:hAnsi="Century Gothic"/>
          <w:b/>
          <w:color w:val="3366FF"/>
        </w:rPr>
      </w:pPr>
      <w:r>
        <w:rPr>
          <w:rFonts w:ascii="Century Gothic" w:hAnsi="Century Gothic"/>
          <w:b/>
          <w:color w:val="3366FF"/>
        </w:rPr>
        <w:t xml:space="preserve">   SKIP v roce 2012</w:t>
      </w:r>
      <w:r w:rsidRPr="0072026C">
        <w:rPr>
          <w:rFonts w:ascii="Century Gothic" w:hAnsi="Century Gothic"/>
          <w:b/>
          <w:color w:val="3366FF"/>
        </w:rPr>
        <w:t xml:space="preserve"> vyhlásil </w:t>
      </w:r>
      <w:r>
        <w:rPr>
          <w:rFonts w:ascii="Century Gothic" w:hAnsi="Century Gothic"/>
          <w:b/>
          <w:color w:val="3366FF"/>
        </w:rPr>
        <w:t>šestý</w:t>
      </w:r>
      <w:r w:rsidRPr="0072026C">
        <w:rPr>
          <w:rFonts w:ascii="Century Gothic" w:hAnsi="Century Gothic"/>
          <w:b/>
          <w:color w:val="3366FF"/>
        </w:rPr>
        <w:t xml:space="preserve"> ročník akce</w:t>
      </w:r>
      <w:r w:rsidRPr="002035D3">
        <w:rPr>
          <w:rFonts w:ascii="Century Gothic" w:hAnsi="Century Gothic"/>
          <w:color w:val="3366FF"/>
        </w:rPr>
        <w:t xml:space="preserve"> </w:t>
      </w:r>
      <w:r w:rsidRPr="0072026C">
        <w:rPr>
          <w:rFonts w:ascii="Century Gothic" w:hAnsi="Century Gothic"/>
          <w:b/>
          <w:color w:val="000080"/>
        </w:rPr>
        <w:t>Den pro dětskou knihu</w:t>
      </w:r>
      <w:r w:rsidRPr="002035D3">
        <w:rPr>
          <w:rFonts w:ascii="Century Gothic" w:hAnsi="Century Gothic"/>
          <w:color w:val="3366FF"/>
        </w:rPr>
        <w:t xml:space="preserve">. </w:t>
      </w:r>
      <w:r>
        <w:rPr>
          <w:rFonts w:ascii="Century Gothic" w:hAnsi="Century Gothic"/>
          <w:b/>
          <w:color w:val="3366FF"/>
        </w:rPr>
        <w:t>Uskutečnil se 1</w:t>
      </w:r>
      <w:r w:rsidRPr="0072026C">
        <w:rPr>
          <w:rFonts w:ascii="Century Gothic" w:hAnsi="Century Gothic"/>
          <w:b/>
          <w:color w:val="3366FF"/>
        </w:rPr>
        <w:t xml:space="preserve">. </w:t>
      </w:r>
      <w:r>
        <w:rPr>
          <w:rFonts w:ascii="Century Gothic" w:hAnsi="Century Gothic"/>
          <w:b/>
          <w:color w:val="3366FF"/>
        </w:rPr>
        <w:t>prosince</w:t>
      </w:r>
      <w:r w:rsidRPr="0072026C">
        <w:rPr>
          <w:rFonts w:ascii="Century Gothic" w:hAnsi="Century Gothic"/>
          <w:b/>
          <w:color w:val="3366FF"/>
        </w:rPr>
        <w:t xml:space="preserve"> ve </w:t>
      </w:r>
      <w:r>
        <w:rPr>
          <w:rFonts w:ascii="Century Gothic" w:hAnsi="Century Gothic"/>
          <w:b/>
          <w:color w:val="3366FF"/>
        </w:rPr>
        <w:t>120 knihovnách</w:t>
      </w:r>
      <w:r w:rsidRPr="0072026C">
        <w:rPr>
          <w:rFonts w:ascii="Century Gothic" w:hAnsi="Century Gothic"/>
          <w:b/>
          <w:color w:val="3366FF"/>
        </w:rPr>
        <w:t xml:space="preserve"> a byl věnován nejen propagaci knih pro děti a čtení. Kromě pohodlného nákupu vhodných knižních dárků pro děti byla v knihovnách připravena řada předvánočních soutěží, her a zábavných pořadů. Více na </w:t>
      </w:r>
      <w:hyperlink r:id="rId13" w:history="1">
        <w:r w:rsidRPr="00A855D9">
          <w:rPr>
            <w:rStyle w:val="Hyperlink"/>
            <w:rFonts w:ascii="Century Gothic" w:hAnsi="Century Gothic"/>
            <w:b/>
            <w:bCs/>
            <w:color w:val="000080"/>
            <w:u w:val="none"/>
          </w:rPr>
          <w:t>www.dendetskeknihy.cz</w:t>
        </w:r>
      </w:hyperlink>
      <w:r w:rsidRPr="00A855D9">
        <w:rPr>
          <w:rFonts w:ascii="Century Gothic" w:hAnsi="Century Gothic"/>
          <w:b/>
          <w:bCs/>
          <w:color w:val="000080"/>
        </w:rPr>
        <w:t>.</w:t>
      </w:r>
      <w:r>
        <w:rPr>
          <w:rFonts w:ascii="Century Gothic" w:hAnsi="Century Gothic"/>
          <w:b/>
          <w:color w:val="3366FF"/>
        </w:rPr>
        <w:t xml:space="preserve"> </w:t>
      </w:r>
    </w:p>
    <w:p w:rsidR="00DB144A" w:rsidRDefault="00DB144A" w:rsidP="004F7EDB">
      <w:pPr>
        <w:overflowPunct w:val="0"/>
        <w:autoSpaceDE w:val="0"/>
        <w:autoSpaceDN w:val="0"/>
        <w:adjustRightInd w:val="0"/>
        <w:jc w:val="both"/>
        <w:rPr>
          <w:rFonts w:ascii="Century Gothic" w:hAnsi="Century Gothic"/>
          <w:b/>
          <w:bCs/>
          <w:color w:val="3366FF"/>
        </w:rPr>
      </w:pPr>
    </w:p>
    <w:p w:rsidR="00DB144A" w:rsidRDefault="00DB144A" w:rsidP="002C5379">
      <w:pPr>
        <w:rPr>
          <w:rFonts w:ascii="Century Gothic" w:hAnsi="Century Gothic" w:cs="Arial,Bold"/>
          <w:b/>
          <w:bCs/>
          <w:color w:val="000080"/>
        </w:rPr>
      </w:pPr>
    </w:p>
    <w:p w:rsidR="00DB144A" w:rsidRDefault="00DB144A" w:rsidP="00953611">
      <w:pPr>
        <w:jc w:val="center"/>
        <w:rPr>
          <w:rFonts w:ascii="Century Gothic" w:hAnsi="Century Gothic" w:cs="Arial,Bold"/>
          <w:b/>
          <w:bCs/>
          <w:color w:val="000080"/>
        </w:rPr>
      </w:pPr>
      <w:r w:rsidRPr="0097572E">
        <w:rPr>
          <w:rFonts w:ascii="Century Gothic" w:hAnsi="Century Gothic" w:cs="Arial,Bold"/>
          <w:b/>
          <w:bCs/>
          <w:color w:val="000080"/>
        </w:rPr>
        <w:pict>
          <v:shape id="_x0000_i1027" type="#_x0000_t75" style="width:462pt;height:663.75pt">
            <v:imagedata r:id="rId14" o:title=""/>
          </v:shape>
        </w:pict>
      </w:r>
    </w:p>
    <w:p w:rsidR="00DB144A" w:rsidRPr="002035D3" w:rsidRDefault="00DB144A" w:rsidP="009E5709">
      <w:pPr>
        <w:jc w:val="right"/>
        <w:rPr>
          <w:rFonts w:ascii="Century Gothic" w:hAnsi="Century Gothic" w:cs="Arial,Bold"/>
          <w:b/>
          <w:bCs/>
          <w:color w:val="000080"/>
        </w:rPr>
      </w:pPr>
      <w:r w:rsidRPr="002035D3">
        <w:rPr>
          <w:rFonts w:ascii="Century Gothic" w:hAnsi="Century Gothic" w:cs="Arial,Bold"/>
          <w:b/>
          <w:bCs/>
          <w:color w:val="000080"/>
        </w:rPr>
        <w:t>ČESKÝ KOMITÉT MODRÝ ŠTÍT</w:t>
      </w:r>
    </w:p>
    <w:p w:rsidR="00DB144A" w:rsidRPr="002035D3" w:rsidRDefault="00DB144A" w:rsidP="009E5709"/>
    <w:p w:rsidR="00DB144A" w:rsidRPr="002035D3" w:rsidRDefault="00DB144A" w:rsidP="009E5709"/>
    <w:p w:rsidR="00DB144A" w:rsidRDefault="00DB144A" w:rsidP="009E5709">
      <w:pPr>
        <w:jc w:val="both"/>
        <w:rPr>
          <w:rFonts w:ascii="Century Gothic" w:hAnsi="Century Gothic"/>
          <w:b/>
          <w:color w:val="3366FF"/>
        </w:rPr>
      </w:pPr>
      <w:r w:rsidRPr="002035D3">
        <w:rPr>
          <w:rFonts w:ascii="Century Gothic" w:hAnsi="Century Gothic"/>
          <w:color w:val="3366FF"/>
        </w:rPr>
        <w:t xml:space="preserve">   </w:t>
      </w:r>
      <w:r w:rsidRPr="00A86D20">
        <w:rPr>
          <w:rFonts w:ascii="Century Gothic" w:hAnsi="Century Gothic"/>
          <w:b/>
          <w:color w:val="3366FF"/>
        </w:rPr>
        <w:t>Posláním</w:t>
      </w:r>
      <w:r w:rsidRPr="002035D3">
        <w:rPr>
          <w:rFonts w:ascii="Century Gothic" w:hAnsi="Century Gothic"/>
          <w:color w:val="3366FF"/>
        </w:rPr>
        <w:t xml:space="preserve"> </w:t>
      </w:r>
      <w:r w:rsidRPr="00A86D20">
        <w:rPr>
          <w:rFonts w:ascii="Century Gothic" w:hAnsi="Century Gothic"/>
          <w:b/>
          <w:color w:val="000080"/>
        </w:rPr>
        <w:t>Českého komitétu Modrý štít</w:t>
      </w:r>
      <w:r w:rsidRPr="002035D3">
        <w:rPr>
          <w:rFonts w:ascii="Century Gothic" w:hAnsi="Century Gothic"/>
          <w:color w:val="3366FF"/>
        </w:rPr>
        <w:t xml:space="preserve"> </w:t>
      </w:r>
      <w:r w:rsidRPr="00A86D20">
        <w:rPr>
          <w:rFonts w:ascii="Century Gothic" w:hAnsi="Century Gothic"/>
          <w:b/>
          <w:color w:val="3366FF"/>
        </w:rPr>
        <w:t>je preventivní ochrana, zmírňování rizik a pomoc při záchraně kulturního dědictví ohroženého přírodní katastrofou, selháním člověka či ozbrojeným střetnutím. Za tímto účelem a na zcela dobrovolném základě shromažďuje a šíří informace; mezi jeho aktivity spadá koordinace akcí a součinnost při realizaci nezbytných opatření v případě výjimečných situací v ČR nebo prostřednictvím ICBS - International Committee of the Blue Shield</w:t>
      </w:r>
      <w:r>
        <w:rPr>
          <w:rFonts w:ascii="Century Gothic" w:hAnsi="Century Gothic"/>
          <w:b/>
          <w:color w:val="3366FF"/>
        </w:rPr>
        <w:t>.</w:t>
      </w:r>
    </w:p>
    <w:p w:rsidR="00DB144A" w:rsidRPr="00103D86" w:rsidRDefault="00DB144A" w:rsidP="009E5709">
      <w:pPr>
        <w:jc w:val="both"/>
        <w:rPr>
          <w:rFonts w:ascii="Century Gothic" w:hAnsi="Century Gothic"/>
          <w:b/>
          <w:bCs/>
          <w:color w:val="3366FF"/>
          <w:szCs w:val="19"/>
        </w:rPr>
      </w:pPr>
      <w:r>
        <w:t xml:space="preserve">   </w:t>
      </w:r>
      <w:r w:rsidRPr="008A5137">
        <w:rPr>
          <w:rStyle w:val="apple-converted-space"/>
          <w:rFonts w:ascii="Century Gothic" w:hAnsi="Century Gothic"/>
          <w:b/>
          <w:bCs/>
          <w:color w:val="3366FF"/>
        </w:rPr>
        <w:t>Český komitét Modrého štítu ve spolupráci s Ná</w:t>
      </w:r>
      <w:r>
        <w:rPr>
          <w:rStyle w:val="apple-converted-space"/>
          <w:rFonts w:ascii="Century Gothic" w:hAnsi="Century Gothic"/>
          <w:b/>
          <w:bCs/>
          <w:color w:val="3366FF"/>
        </w:rPr>
        <w:t>rodním archivem uspořádal dne 16</w:t>
      </w:r>
      <w:r w:rsidRPr="008A5137">
        <w:rPr>
          <w:rStyle w:val="apple-converted-space"/>
          <w:rFonts w:ascii="Century Gothic" w:hAnsi="Century Gothic"/>
          <w:b/>
          <w:bCs/>
          <w:color w:val="3366FF"/>
        </w:rPr>
        <w:t xml:space="preserve">. října seminář </w:t>
      </w:r>
      <w:r>
        <w:rPr>
          <w:rStyle w:val="apple-converted-space"/>
          <w:rFonts w:ascii="Century Gothic" w:hAnsi="Century Gothic"/>
          <w:b/>
          <w:bCs/>
          <w:color w:val="000080"/>
        </w:rPr>
        <w:t>Poklady v pohybu – ochrana kulturního dědictví v mezinárodním kontextu</w:t>
      </w:r>
      <w:r w:rsidRPr="008A5137">
        <w:rPr>
          <w:rStyle w:val="apple-converted-space"/>
          <w:rFonts w:ascii="Century Gothic" w:hAnsi="Century Gothic"/>
          <w:b/>
          <w:bCs/>
          <w:color w:val="3366FF"/>
        </w:rPr>
        <w:t>.</w:t>
      </w:r>
      <w:r>
        <w:t xml:space="preserve"> </w:t>
      </w:r>
      <w:r w:rsidRPr="008A5137">
        <w:rPr>
          <w:rStyle w:val="ft"/>
          <w:rFonts w:ascii="Century Gothic" w:hAnsi="Century Gothic"/>
          <w:b/>
          <w:bCs/>
          <w:color w:val="3366FF"/>
        </w:rPr>
        <w:t xml:space="preserve">Jedním ze spolupořadatelů tohoto semináře </w:t>
      </w:r>
      <w:r>
        <w:rPr>
          <w:rStyle w:val="ft"/>
          <w:rFonts w:ascii="Century Gothic" w:hAnsi="Century Gothic"/>
          <w:b/>
          <w:bCs/>
          <w:color w:val="3366FF"/>
        </w:rPr>
        <w:t>byla</w:t>
      </w:r>
      <w:r w:rsidRPr="008A5137">
        <w:rPr>
          <w:rStyle w:val="ft"/>
          <w:rFonts w:ascii="Century Gothic" w:hAnsi="Century Gothic"/>
          <w:b/>
          <w:bCs/>
          <w:color w:val="3366FF"/>
        </w:rPr>
        <w:t xml:space="preserve"> také Asociace muzeí a galerií ČR jako jeden ze signatářů ČKMŠ.</w:t>
      </w:r>
      <w:r>
        <w:rPr>
          <w:rStyle w:val="ft"/>
          <w:rFonts w:ascii="Century Gothic" w:hAnsi="Century Gothic"/>
          <w:b/>
          <w:bCs/>
          <w:color w:val="3366FF"/>
        </w:rPr>
        <w:t xml:space="preserve"> </w:t>
      </w:r>
      <w:r w:rsidRPr="004C2A0F">
        <w:rPr>
          <w:rFonts w:ascii="Century Gothic" w:hAnsi="Century Gothic"/>
          <w:b/>
          <w:bCs/>
          <w:color w:val="3366FF"/>
          <w:szCs w:val="19"/>
        </w:rPr>
        <w:t xml:space="preserve">Své poznatky a zkušenosti sdělovali </w:t>
      </w:r>
      <w:r>
        <w:rPr>
          <w:rFonts w:ascii="Century Gothic" w:hAnsi="Century Gothic"/>
          <w:b/>
          <w:bCs/>
          <w:color w:val="3366FF"/>
          <w:szCs w:val="19"/>
        </w:rPr>
        <w:t xml:space="preserve">odborníci z oblasti ochrany kulturního dědictví – PhDr. Magda Junková, ředitelka OMG Ministerstva kultury ČR, v příspěvku Problematika mobility sbírek z pohledu Ministerstva kultury ČR, Nout van Woudenberg z Ministerstva zahraničních věcí Nizozemí se zabýval Státní imunitou a zápůjčkami kulturních statků. Principu patřičné dědičnosti </w:t>
      </w:r>
      <w:r w:rsidRPr="00C56CD2">
        <w:rPr>
          <w:rFonts w:ascii="Century Gothic" w:hAnsi="Century Gothic"/>
          <w:b/>
          <w:bCs/>
          <w:color w:val="3366FF"/>
          <w:szCs w:val="19"/>
        </w:rPr>
        <w:t>(due diligence)</w:t>
      </w:r>
      <w:r>
        <w:rPr>
          <w:rFonts w:ascii="Century Gothic" w:hAnsi="Century Gothic"/>
          <w:b/>
          <w:bCs/>
          <w:color w:val="3366FF"/>
          <w:szCs w:val="19"/>
        </w:rPr>
        <w:t xml:space="preserve"> a mobilitou kulturních statků se věnovala PhDr. Magda Němcová, pracovnice Národní galerie v Praze a členka expertní skupiny Evropské komise pro zjednodušení zápůjček a výpůjček. Zahraniční zápůjčky a výpůjčky uměleckých děl z muzejních sbírek po kauze Diag Human byly tématem příspěvku pracovnice Moravské galerie v Brně PhDr. Katky Tlachové. Mgr. Šárka Radostová z Národního památkového ústavu prezentovala Problematiku odcizených uměleckých památek na zahraničním starožitnickém trhu v příspěvku – Socha bez oltáře. PhDr. Vladimír Růžek z Ministerstva vnitra se ve svém příspěvku věnoval zápůjčkám archiválií na výstavy v zahraničí. Seminář uzavřela PhDr. Veronika Procházková z Národní knihovny příspěvkem – Knihy na „služební cestě“. Věnovala se společnému projektu Google a Národní knihovny ČR na digitalizaci historického knižního fondu.</w:t>
      </w:r>
    </w:p>
    <w:p w:rsidR="00DB144A" w:rsidRDefault="00DB144A" w:rsidP="009E5709">
      <w:pPr>
        <w:jc w:val="both"/>
        <w:rPr>
          <w:rFonts w:ascii="Century Gothic" w:hAnsi="Century Gothic"/>
          <w:b/>
          <w:color w:val="3366FF"/>
        </w:rPr>
      </w:pPr>
      <w:r>
        <w:rPr>
          <w:rFonts w:ascii="Century Gothic" w:hAnsi="Century Gothic"/>
          <w:b/>
          <w:color w:val="3366FF"/>
        </w:rPr>
        <w:t xml:space="preserve">   Ve dnech 28.11.- 29.11. proběhla již 13</w:t>
      </w:r>
      <w:r w:rsidRPr="00A86D20">
        <w:rPr>
          <w:rFonts w:ascii="Century Gothic" w:hAnsi="Century Gothic"/>
          <w:b/>
          <w:color w:val="3366FF"/>
        </w:rPr>
        <w:t xml:space="preserve">. konference </w:t>
      </w:r>
      <w:r w:rsidRPr="00A86D20">
        <w:rPr>
          <w:rFonts w:ascii="Century Gothic" w:hAnsi="Century Gothic"/>
          <w:b/>
          <w:color w:val="000080"/>
        </w:rPr>
        <w:t xml:space="preserve">Archivy, knihovny a muzea v digitálním světě </w:t>
      </w:r>
      <w:r w:rsidRPr="00A86D20">
        <w:rPr>
          <w:rFonts w:ascii="Century Gothic" w:hAnsi="Century Gothic"/>
          <w:b/>
          <w:color w:val="3366FF"/>
        </w:rPr>
        <w:t>v konferenčním sále Národního archivu v Praze. Konference byla věnována problematice spolupráce archivů, knihoven, muzeí, galerií a památkové péče při využívání informačních a komunikačních technologií pro ochranu a zpřístupnění kulturního dědictví.</w:t>
      </w:r>
      <w:r>
        <w:rPr>
          <w:rFonts w:ascii="Century Gothic" w:hAnsi="Century Gothic"/>
          <w:b/>
          <w:color w:val="3366FF"/>
        </w:rPr>
        <w:t xml:space="preserve"> Knižnímu dědictví celého světa se věnoval Adolf Knoll z Národní knihovny. Alena Součková z Institutu umění přednesla příspěvek – Linked Heritage – koordinace standardů a technologií za účelem obohacení Europeany. KNIHOVNY.CZ aneb dostupnost knihovního světa kdykoliv, odkudkoliv a kdekoliv přednesla Bohdana Stoklasová. Tomáš Foltýn z Národní knihovny seznámil přítomné s budováním Virtuální depozitní knihovny. Krajskou digitalizační jednotku kraje Vysočina představila Helena Hrnčířová z Krajské knihovny Vysočiny…</w:t>
      </w:r>
    </w:p>
    <w:p w:rsidR="00DB144A" w:rsidRPr="000D3F84" w:rsidRDefault="00DB144A" w:rsidP="009E5709">
      <w:pPr>
        <w:jc w:val="both"/>
        <w:rPr>
          <w:rFonts w:ascii="Century Gothic" w:hAnsi="Century Gothic"/>
          <w:b/>
          <w:color w:val="3366FF"/>
        </w:rPr>
      </w:pPr>
      <w:r>
        <w:rPr>
          <w:rFonts w:ascii="Century Gothic" w:hAnsi="Century Gothic"/>
          <w:b/>
          <w:color w:val="3366FF"/>
        </w:rPr>
        <w:t xml:space="preserve">   Všechny prezentace jsou přístupné na: </w:t>
      </w:r>
      <w:r w:rsidRPr="000D3F84">
        <w:rPr>
          <w:rFonts w:ascii="Century Gothic" w:hAnsi="Century Gothic"/>
          <w:b/>
          <w:color w:val="000080"/>
        </w:rPr>
        <w:t>http://goo.gl/zmTWN.</w:t>
      </w:r>
    </w:p>
    <w:p w:rsidR="00DB144A" w:rsidRDefault="00DB144A" w:rsidP="000D3F84">
      <w:pPr>
        <w:rPr>
          <w:rFonts w:ascii="Century Gothic" w:hAnsi="Century Gothic" w:cs="Arial,Bold"/>
          <w:b/>
          <w:bCs/>
          <w:color w:val="000080"/>
        </w:rPr>
      </w:pPr>
    </w:p>
    <w:p w:rsidR="00DB144A" w:rsidRPr="002035D3" w:rsidRDefault="00DB144A" w:rsidP="009E5709">
      <w:pPr>
        <w:jc w:val="right"/>
        <w:rPr>
          <w:rFonts w:ascii="Century Gothic" w:hAnsi="Century Gothic" w:cs="Arial,Bold"/>
          <w:b/>
          <w:bCs/>
          <w:color w:val="000080"/>
        </w:rPr>
      </w:pPr>
      <w:r w:rsidRPr="002035D3">
        <w:rPr>
          <w:rFonts w:ascii="Century Gothic" w:hAnsi="Century Gothic" w:cs="Arial,Bold"/>
          <w:b/>
          <w:bCs/>
          <w:color w:val="000080"/>
        </w:rPr>
        <w:t>EDIČNÍ KOMISE</w:t>
      </w:r>
    </w:p>
    <w:p w:rsidR="00DB144A" w:rsidRDefault="00DB144A" w:rsidP="009E5709"/>
    <w:p w:rsidR="00DB144A" w:rsidRDefault="00DB144A" w:rsidP="009E5709"/>
    <w:p w:rsidR="00DB144A" w:rsidRPr="00181B91" w:rsidRDefault="00DB144A" w:rsidP="00181B91">
      <w:pPr>
        <w:jc w:val="both"/>
        <w:rPr>
          <w:rStyle w:val="highlightedsearchterm"/>
          <w:rFonts w:ascii="Century Gothic" w:hAnsi="Century Gothic"/>
          <w:b/>
          <w:bCs/>
          <w:color w:val="3366FF"/>
        </w:rPr>
      </w:pPr>
      <w:r>
        <w:rPr>
          <w:rStyle w:val="highlightedsearchterm"/>
          <w:rFonts w:ascii="Century Gothic" w:hAnsi="Century Gothic"/>
          <w:b/>
          <w:bCs/>
          <w:color w:val="3366FF"/>
        </w:rPr>
        <w:t xml:space="preserve">   Tradičním produktem VV SKIP je </w:t>
      </w:r>
      <w:r w:rsidRPr="00181B91">
        <w:rPr>
          <w:rStyle w:val="highlightedsearchterm"/>
          <w:rFonts w:ascii="Century Gothic" w:hAnsi="Century Gothic"/>
          <w:b/>
          <w:bCs/>
          <w:color w:val="3366FF"/>
        </w:rPr>
        <w:t xml:space="preserve">spolkový časopis Bulletin SKIP. V roce 2012 vycházel ve svém </w:t>
      </w:r>
      <w:r w:rsidRPr="00181B91">
        <w:rPr>
          <w:rStyle w:val="highlightedsearchterm"/>
          <w:rFonts w:ascii="Century Gothic" w:hAnsi="Century Gothic"/>
          <w:b/>
          <w:bCs/>
          <w:color w:val="000080"/>
        </w:rPr>
        <w:t>21. ročníku v papírovém vydání a 11. ročníku v elektronickém vydání</w:t>
      </w:r>
      <w:r w:rsidRPr="00181B91">
        <w:rPr>
          <w:rStyle w:val="highlightedsearchterm"/>
          <w:rFonts w:ascii="Century Gothic" w:hAnsi="Century Gothic"/>
          <w:b/>
          <w:bCs/>
          <w:color w:val="3366FF"/>
        </w:rPr>
        <w:t>.</w:t>
      </w:r>
      <w:r>
        <w:rPr>
          <w:rStyle w:val="highlightedsearchterm"/>
          <w:rFonts w:ascii="Century Gothic" w:hAnsi="Century Gothic"/>
          <w:b/>
          <w:bCs/>
          <w:color w:val="3366FF"/>
        </w:rPr>
        <w:t xml:space="preserve"> </w:t>
      </w:r>
      <w:r w:rsidRPr="007F411D">
        <w:rPr>
          <w:rFonts w:ascii="Century Gothic" w:hAnsi="Century Gothic"/>
          <w:b/>
          <w:color w:val="3366FF"/>
        </w:rPr>
        <w:t>Předností Bulletinu SKIP j</w:t>
      </w:r>
      <w:r>
        <w:rPr>
          <w:rFonts w:ascii="Century Gothic" w:hAnsi="Century Gothic"/>
          <w:b/>
          <w:color w:val="3366FF"/>
        </w:rPr>
        <w:t>e vycházení</w:t>
      </w:r>
      <w:r w:rsidRPr="007F411D">
        <w:rPr>
          <w:rFonts w:ascii="Century Gothic" w:hAnsi="Century Gothic"/>
          <w:b/>
          <w:color w:val="3366FF"/>
        </w:rPr>
        <w:t xml:space="preserve"> v elektronické a papírové podobě, kdy elektronické vydání zveřejňuje číslo do 48 hodin po o</w:t>
      </w:r>
      <w:r>
        <w:rPr>
          <w:rFonts w:ascii="Century Gothic" w:hAnsi="Century Gothic"/>
          <w:b/>
          <w:color w:val="3366FF"/>
        </w:rPr>
        <w:t>deslání do tiskárny. Navíc v elektronickém</w:t>
      </w:r>
      <w:r w:rsidRPr="007F411D">
        <w:rPr>
          <w:rFonts w:ascii="Century Gothic" w:hAnsi="Century Gothic"/>
          <w:b/>
          <w:color w:val="3366FF"/>
        </w:rPr>
        <w:t xml:space="preserve"> vydání je možné zveřejnit příspěvky krácené pr</w:t>
      </w:r>
      <w:r>
        <w:rPr>
          <w:rFonts w:ascii="Century Gothic" w:hAnsi="Century Gothic"/>
          <w:b/>
          <w:color w:val="3366FF"/>
        </w:rPr>
        <w:t>o jeho délku v papírovém vydání</w:t>
      </w:r>
      <w:r w:rsidRPr="007F411D">
        <w:rPr>
          <w:rFonts w:ascii="Century Gothic" w:hAnsi="Century Gothic"/>
          <w:b/>
          <w:color w:val="3366FF"/>
        </w:rPr>
        <w:t xml:space="preserve"> v nezkráceném znění.</w:t>
      </w:r>
      <w:r>
        <w:rPr>
          <w:rFonts w:ascii="Century Gothic" w:hAnsi="Century Gothic"/>
          <w:b/>
          <w:color w:val="3366FF"/>
        </w:rPr>
        <w:t xml:space="preserve"> </w:t>
      </w:r>
      <w:r w:rsidRPr="00181B91">
        <w:rPr>
          <w:rStyle w:val="highlightedsearchterm"/>
          <w:rFonts w:ascii="Century Gothic" w:hAnsi="Century Gothic"/>
          <w:b/>
          <w:bCs/>
          <w:color w:val="3366FF"/>
        </w:rPr>
        <w:t>Rozsah čísel papírového vydání zůstal oproti roku 2011 nezměněn: 40 stran, z toho 8 stran na lakovaném papíře barevně. To zvýšilo poněkud zájem o časopis. Elektronicky je rozsah – bez inzerce – jakoby nižší, ale vzhledem k tomu, že řada článků vychází pouze elektronicky, je tomu opačně. V poslední době se zvýšil zájem o publiková</w:t>
      </w:r>
      <w:r>
        <w:rPr>
          <w:rStyle w:val="highlightedsearchterm"/>
          <w:rFonts w:ascii="Century Gothic" w:hAnsi="Century Gothic"/>
          <w:b/>
          <w:bCs/>
          <w:color w:val="3366FF"/>
        </w:rPr>
        <w:t>ní v časopise, což dokazuje 4. č</w:t>
      </w:r>
      <w:r w:rsidRPr="00181B91">
        <w:rPr>
          <w:rStyle w:val="highlightedsearchterm"/>
          <w:rFonts w:ascii="Century Gothic" w:hAnsi="Century Gothic"/>
          <w:b/>
          <w:bCs/>
          <w:color w:val="3366FF"/>
        </w:rPr>
        <w:t>íslo, kde už 7 článků se „vešlo“ pouze do elektronického vydání a další 3 články vyšly „papírově“ zkráceny.</w:t>
      </w:r>
    </w:p>
    <w:p w:rsidR="00DB144A" w:rsidRPr="00181B91" w:rsidRDefault="00DB144A" w:rsidP="00181B91">
      <w:pPr>
        <w:jc w:val="both"/>
        <w:rPr>
          <w:rStyle w:val="highlightedsearchterm"/>
          <w:rFonts w:ascii="Century Gothic" w:hAnsi="Century Gothic"/>
          <w:b/>
          <w:bCs/>
          <w:color w:val="3366FF"/>
        </w:rPr>
      </w:pPr>
      <w:r>
        <w:rPr>
          <w:rStyle w:val="highlightedsearchterm"/>
          <w:rFonts w:ascii="Century Gothic" w:hAnsi="Century Gothic"/>
          <w:b/>
          <w:bCs/>
          <w:color w:val="3366FF"/>
        </w:rPr>
        <w:t xml:space="preserve">   </w:t>
      </w:r>
      <w:r w:rsidRPr="00181B91">
        <w:rPr>
          <w:rStyle w:val="highlightedsearchterm"/>
          <w:rFonts w:ascii="Century Gothic" w:hAnsi="Century Gothic"/>
          <w:b/>
          <w:bCs/>
          <w:color w:val="3366FF"/>
        </w:rPr>
        <w:t xml:space="preserve">Zaměření časopisu se příliš nemění: důraz je </w:t>
      </w:r>
      <w:r>
        <w:rPr>
          <w:rStyle w:val="highlightedsearchterm"/>
          <w:rFonts w:ascii="Century Gothic" w:hAnsi="Century Gothic"/>
          <w:b/>
          <w:bCs/>
          <w:color w:val="3366FF"/>
        </w:rPr>
        <w:t xml:space="preserve">kladen </w:t>
      </w:r>
      <w:r w:rsidRPr="00181B91">
        <w:rPr>
          <w:rStyle w:val="highlightedsearchterm"/>
          <w:rFonts w:ascii="Century Gothic" w:hAnsi="Century Gothic"/>
          <w:b/>
          <w:bCs/>
          <w:color w:val="3366FF"/>
        </w:rPr>
        <w:t>na aktivity SKIP, a to nejen v rubrikách SKIP v akc</w:t>
      </w:r>
      <w:r>
        <w:rPr>
          <w:rStyle w:val="highlightedsearchterm"/>
          <w:rFonts w:ascii="Century Gothic" w:hAnsi="Century Gothic"/>
          <w:b/>
          <w:bCs/>
          <w:color w:val="3366FF"/>
        </w:rPr>
        <w:t>i (nová rubrika) a Co nového ve</w:t>
      </w:r>
      <w:r w:rsidRPr="00181B91">
        <w:rPr>
          <w:rStyle w:val="highlightedsearchterm"/>
          <w:rFonts w:ascii="Century Gothic" w:hAnsi="Century Gothic"/>
          <w:b/>
          <w:bCs/>
          <w:color w:val="3366FF"/>
        </w:rPr>
        <w:t xml:space="preserve"> SKIP, také další články se týkají často spolkové činnosti. Tradiční jsou rubriky Do rámečků, kde se redakce snaží shromažďovat informace o všech oceněních, udělených v českém knihovnictví,</w:t>
      </w:r>
      <w:r>
        <w:rPr>
          <w:rStyle w:val="highlightedsearchterm"/>
          <w:rFonts w:ascii="Century Gothic" w:hAnsi="Century Gothic"/>
          <w:b/>
          <w:bCs/>
          <w:color w:val="3366FF"/>
        </w:rPr>
        <w:t xml:space="preserve"> </w:t>
      </w:r>
      <w:r w:rsidRPr="00181B91">
        <w:rPr>
          <w:rStyle w:val="highlightedsearchterm"/>
          <w:rFonts w:ascii="Century Gothic" w:hAnsi="Century Gothic"/>
          <w:b/>
          <w:bCs/>
          <w:color w:val="3366FF"/>
        </w:rPr>
        <w:t>rubrika Atlas, věnovaná knihovnám, kterým se dostalo nových prostor, Inspirace, přinášející  zcela nové nápady, a další rubriky.</w:t>
      </w:r>
    </w:p>
    <w:p w:rsidR="00DB144A" w:rsidRPr="00181B91" w:rsidRDefault="00DB144A" w:rsidP="00181B91">
      <w:pPr>
        <w:jc w:val="both"/>
        <w:rPr>
          <w:rStyle w:val="highlightedsearchterm"/>
          <w:rFonts w:ascii="Century Gothic" w:hAnsi="Century Gothic"/>
          <w:b/>
          <w:bCs/>
          <w:color w:val="3366FF"/>
        </w:rPr>
      </w:pPr>
      <w:r>
        <w:rPr>
          <w:rStyle w:val="highlightedsearchterm"/>
          <w:rFonts w:ascii="Century Gothic" w:hAnsi="Century Gothic"/>
          <w:b/>
          <w:bCs/>
          <w:color w:val="3366FF"/>
        </w:rPr>
        <w:t xml:space="preserve">   </w:t>
      </w:r>
      <w:r w:rsidRPr="00181B91">
        <w:rPr>
          <w:rStyle w:val="highlightedsearchterm"/>
          <w:rFonts w:ascii="Century Gothic" w:hAnsi="Century Gothic"/>
          <w:b/>
          <w:bCs/>
          <w:color w:val="3366FF"/>
        </w:rPr>
        <w:t xml:space="preserve">4 běžná čísla doplňuje každoročně jedno zvláštní číslo, věnované knihovnictví v jedné cizí zemi. Po španělském knihovnictví, kterému bylo věnováno ZČ 2011, přichází na řadu </w:t>
      </w:r>
      <w:r w:rsidRPr="00181B91">
        <w:rPr>
          <w:rStyle w:val="highlightedsearchterm"/>
          <w:rFonts w:ascii="Century Gothic" w:hAnsi="Century Gothic"/>
          <w:b/>
          <w:bCs/>
          <w:color w:val="000080"/>
        </w:rPr>
        <w:t>Čínské knihovnictví jako ZČ 2012</w:t>
      </w:r>
      <w:r w:rsidRPr="00181B91">
        <w:rPr>
          <w:rStyle w:val="highlightedsearchterm"/>
          <w:rFonts w:ascii="Century Gothic" w:hAnsi="Century Gothic"/>
          <w:b/>
          <w:bCs/>
          <w:color w:val="3366FF"/>
        </w:rPr>
        <w:t xml:space="preserve"> – rukopis je v redakci, a</w:t>
      </w:r>
      <w:r>
        <w:rPr>
          <w:rStyle w:val="highlightedsearchterm"/>
          <w:rFonts w:ascii="Century Gothic" w:hAnsi="Century Gothic"/>
          <w:b/>
          <w:bCs/>
          <w:color w:val="3366FF"/>
        </w:rPr>
        <w:t>le je v připomínkách a vyjde s 2</w:t>
      </w:r>
      <w:r w:rsidRPr="00181B91">
        <w:rPr>
          <w:rStyle w:val="highlightedsearchterm"/>
          <w:rFonts w:ascii="Century Gothic" w:hAnsi="Century Gothic"/>
          <w:b/>
          <w:bCs/>
          <w:color w:val="3366FF"/>
        </w:rPr>
        <w:t xml:space="preserve">. číslem Bulletinu SKIP 2013. </w:t>
      </w:r>
      <w:r w:rsidRPr="00776FB0">
        <w:rPr>
          <w:rStyle w:val="apple-converted-space"/>
          <w:rFonts w:ascii="Century Gothic" w:hAnsi="Century Gothic"/>
          <w:b/>
          <w:bCs/>
          <w:color w:val="3366FF"/>
        </w:rPr>
        <w:t xml:space="preserve">Dosavadní pokusy najít v Číně autora nebyly úspěšné, teprve v posledních týdnech se daly věci do pohybu správným směrem. Protože příprava zvláštního čísla trvá rok i déle, je už aktuální hledat další země. </w:t>
      </w:r>
      <w:r w:rsidRPr="00181B91">
        <w:rPr>
          <w:rStyle w:val="highlightedsearchterm"/>
          <w:rFonts w:ascii="Century Gothic" w:hAnsi="Century Gothic"/>
          <w:b/>
          <w:bCs/>
          <w:color w:val="3366FF"/>
        </w:rPr>
        <w:t>Jako ZČ 2013 připravuje redakce Turecké knihovnictví, diskuse o jeho osnově je však klopotná.</w:t>
      </w:r>
      <w:r>
        <w:rPr>
          <w:rStyle w:val="highlightedsearchterm"/>
          <w:rFonts w:ascii="Century Gothic" w:hAnsi="Century Gothic"/>
          <w:b/>
          <w:bCs/>
          <w:color w:val="3366FF"/>
        </w:rPr>
        <w:t xml:space="preserve"> </w:t>
      </w:r>
      <w:r w:rsidRPr="00181B91">
        <w:rPr>
          <w:rStyle w:val="highlightedsearchterm"/>
          <w:rFonts w:ascii="Century Gothic" w:hAnsi="Century Gothic"/>
          <w:b/>
          <w:bCs/>
          <w:color w:val="3366FF"/>
        </w:rPr>
        <w:t>Úroveň časopisu hodnotí pravidelně redakční rada scházející se pravidelně 2x ročně, vesměs v nově otevřených knihovnách – letos v Litvínově a pobočce MKP Břevnov. Vzhledem ke stálým potížím s vysokou absencí byla redakční rada mírně obměněna a její jarní jednání v Děčíně bylo svoláno se 4měsíčním předstihem.</w:t>
      </w:r>
    </w:p>
    <w:p w:rsidR="00DB144A" w:rsidRPr="00776FB0" w:rsidRDefault="00DB144A" w:rsidP="00181B91">
      <w:pPr>
        <w:jc w:val="both"/>
        <w:rPr>
          <w:rFonts w:ascii="Century Gothic" w:hAnsi="Century Gothic"/>
          <w:b/>
          <w:bCs/>
          <w:color w:val="3366FF"/>
        </w:rPr>
      </w:pPr>
      <w:r w:rsidRPr="00181B91">
        <w:rPr>
          <w:rStyle w:val="highlightedsearchterm"/>
          <w:rFonts w:ascii="Century Gothic" w:hAnsi="Century Gothic"/>
          <w:b/>
          <w:bCs/>
          <w:color w:val="3366FF"/>
        </w:rPr>
        <w:t xml:space="preserve">       Činnost redakční rady je jaksi dvojkolejná – je také ediční komisí </w:t>
      </w:r>
      <w:r>
        <w:rPr>
          <w:rStyle w:val="highlightedsearchterm"/>
          <w:rFonts w:ascii="Century Gothic" w:hAnsi="Century Gothic"/>
          <w:b/>
          <w:bCs/>
          <w:color w:val="3366FF"/>
        </w:rPr>
        <w:t>SKIP. Už druhým rokem je však n</w:t>
      </w:r>
      <w:r w:rsidRPr="00181B91">
        <w:rPr>
          <w:rStyle w:val="highlightedsearchterm"/>
          <w:rFonts w:ascii="Century Gothic" w:hAnsi="Century Gothic"/>
          <w:b/>
          <w:bCs/>
          <w:color w:val="3366FF"/>
        </w:rPr>
        <w:t>utné konstatovat dva problémy: nedostatek rukopisů a nízký zájem knihoven o publikace s knihovnickou tematikou. Zatím se nenašel prostředek, jak to změnit.</w:t>
      </w:r>
      <w:r>
        <w:rPr>
          <w:rStyle w:val="highlightedsearchterm"/>
          <w:rFonts w:ascii="Century Gothic" w:hAnsi="Century Gothic"/>
          <w:b/>
          <w:bCs/>
          <w:color w:val="3366FF"/>
        </w:rPr>
        <w:t xml:space="preserve"> </w:t>
      </w:r>
      <w:r w:rsidRPr="00181B91">
        <w:rPr>
          <w:rStyle w:val="highlightedsearchterm"/>
          <w:rFonts w:ascii="Century Gothic" w:hAnsi="Century Gothic"/>
          <w:b/>
          <w:bCs/>
          <w:color w:val="3366FF"/>
        </w:rPr>
        <w:t>V diskusích o benefitech se zapomíná, že papírové vydání Bulletinu SKIP je benefitem pro všechny členy.</w:t>
      </w:r>
      <w:r>
        <w:rPr>
          <w:rStyle w:val="highlightedsearchterm"/>
          <w:rFonts w:ascii="Century Gothic" w:hAnsi="Century Gothic"/>
          <w:b/>
          <w:bCs/>
          <w:color w:val="3366FF"/>
        </w:rPr>
        <w:t xml:space="preserve"> </w:t>
      </w:r>
      <w:r w:rsidRPr="00181B91">
        <w:rPr>
          <w:rStyle w:val="highlightedsearchterm"/>
          <w:rFonts w:ascii="Century Gothic" w:hAnsi="Century Gothic"/>
          <w:b/>
          <w:bCs/>
          <w:color w:val="3366FF"/>
        </w:rPr>
        <w:t>Na závěr dvě poznámky: redakce spolupracuje s redakcí Čtenáře při přípravě alespoň jednoho materiálu ročně (rozhovory s řediteli NK, exkurze do Děčína) a šéfredaktoři jsou členy redakční rady druhého časopisu. A druhá poznámka: příspěvky a redakční práce jsou zdarma, platí se pouze DTP, tisk a expedice. Bulletin SKIP je tradičně podporován – a nejinak tomu bylo i</w:t>
      </w:r>
      <w:r>
        <w:rPr>
          <w:rStyle w:val="highlightedsearchterm"/>
          <w:rFonts w:ascii="Century Gothic" w:hAnsi="Century Gothic"/>
          <w:b/>
          <w:bCs/>
          <w:color w:val="3366FF"/>
        </w:rPr>
        <w:t xml:space="preserve"> v roce 2012 – dotací</w:t>
      </w:r>
      <w:r w:rsidRPr="00181B91">
        <w:rPr>
          <w:rStyle w:val="highlightedsearchterm"/>
          <w:rFonts w:ascii="Century Gothic" w:hAnsi="Century Gothic"/>
          <w:b/>
          <w:bCs/>
          <w:color w:val="3366FF"/>
        </w:rPr>
        <w:t xml:space="preserve"> Ministerstva kultury ČR.</w:t>
      </w:r>
    </w:p>
    <w:p w:rsidR="00DB144A" w:rsidRPr="002035D3" w:rsidRDefault="00DB144A" w:rsidP="009E5709">
      <w:pPr>
        <w:jc w:val="right"/>
        <w:rPr>
          <w:rFonts w:ascii="Century Gothic" w:hAnsi="Century Gothic" w:cs="Arial,Bold"/>
          <w:b/>
          <w:bCs/>
          <w:color w:val="000080"/>
        </w:rPr>
      </w:pPr>
      <w:r w:rsidRPr="002035D3">
        <w:rPr>
          <w:rFonts w:ascii="Century Gothic" w:hAnsi="Century Gothic" w:cs="Arial,Bold"/>
          <w:b/>
          <w:bCs/>
          <w:color w:val="000080"/>
        </w:rPr>
        <w:t>FRANKOFONNÍ KLUB</w:t>
      </w:r>
    </w:p>
    <w:p w:rsidR="00DB144A" w:rsidRDefault="00DB144A" w:rsidP="009E5709">
      <w:pPr>
        <w:jc w:val="both"/>
        <w:rPr>
          <w:rFonts w:ascii="Century Gothic" w:hAnsi="Century Gothic"/>
          <w:b/>
          <w:bCs/>
          <w:color w:val="3366FF"/>
        </w:rPr>
      </w:pPr>
    </w:p>
    <w:p w:rsidR="00DB144A" w:rsidRDefault="00DB144A" w:rsidP="009E5709">
      <w:pPr>
        <w:jc w:val="both"/>
        <w:outlineLvl w:val="0"/>
        <w:rPr>
          <w:sz w:val="28"/>
          <w:szCs w:val="28"/>
        </w:rPr>
      </w:pPr>
      <w:r>
        <w:rPr>
          <w:sz w:val="28"/>
          <w:szCs w:val="28"/>
        </w:rPr>
        <w:t xml:space="preserve">  </w:t>
      </w:r>
    </w:p>
    <w:p w:rsidR="00DB144A" w:rsidRPr="00632100" w:rsidRDefault="00DB144A" w:rsidP="00632100">
      <w:pPr>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F32A24">
        <w:rPr>
          <w:rFonts w:ascii="Century Gothic" w:hAnsi="Century Gothic"/>
          <w:b/>
          <w:color w:val="3366FF"/>
        </w:rPr>
        <w:t>Členo</w:t>
      </w:r>
      <w:r>
        <w:rPr>
          <w:rFonts w:ascii="Century Gothic" w:hAnsi="Century Gothic"/>
          <w:b/>
          <w:color w:val="3366FF"/>
        </w:rPr>
        <w:t>vé Frankofonního klubu SKIP</w:t>
      </w:r>
      <w:r w:rsidRPr="00F32A24">
        <w:rPr>
          <w:rFonts w:ascii="Century Gothic" w:hAnsi="Century Gothic"/>
          <w:b/>
          <w:color w:val="3366FF"/>
        </w:rPr>
        <w:t xml:space="preserve"> byli jako každoročně pravidelně informováni o nejdůležitějších akcích </w:t>
      </w:r>
      <w:r w:rsidRPr="00632100">
        <w:rPr>
          <w:rFonts w:ascii="Century Gothic" w:hAnsi="Century Gothic"/>
          <w:b/>
          <w:color w:val="000080"/>
        </w:rPr>
        <w:t>Francouzského institutu (FI)</w:t>
      </w:r>
      <w:r w:rsidRPr="00F32A24">
        <w:rPr>
          <w:rFonts w:ascii="Century Gothic" w:hAnsi="Century Gothic"/>
          <w:b/>
          <w:color w:val="3366FF"/>
        </w:rPr>
        <w:t xml:space="preserve"> v Praze a jeho mediatéky.  </w:t>
      </w:r>
      <w:r w:rsidRPr="00632100">
        <w:rPr>
          <w:rStyle w:val="apple-converted-space"/>
          <w:rFonts w:ascii="Century Gothic" w:hAnsi="Century Gothic"/>
          <w:b/>
          <w:bCs/>
          <w:color w:val="3366FF"/>
        </w:rPr>
        <w:t xml:space="preserve">V květnu 2012 se členové Frankofonního klubu SKIP sešli jako obvykle na pražském Výstavišti na mezinárodním knižním veletrhu „Svět knihy 2012“. Tradiční setkání - v roce 2012 deváté -  bylo zasvěceno seznámení s novinkami prezentovanými ve stánku francouzských nakladatelství ve střední části Průmyslového paláce.  Milé bylo tentokrát osobní uvítání panem Frédericem Boudineau, s nímž jsme si po výkladu o francouzských knižních novinkách připili číší vína na přátelství. O fotodokumentaci se postarala jako vždy členka klubu - osvědčená dokumentaristka Olga Domorázková.  </w:t>
      </w:r>
    </w:p>
    <w:p w:rsidR="00DB144A" w:rsidRPr="00632100" w:rsidRDefault="00DB144A" w:rsidP="00632100">
      <w:pPr>
        <w:jc w:val="both"/>
        <w:rPr>
          <w:rStyle w:val="ft"/>
          <w:rFonts w:ascii="Century Gothic" w:hAnsi="Century Gothic"/>
          <w:b/>
          <w:bCs/>
          <w:color w:val="3366FF"/>
        </w:rPr>
      </w:pPr>
      <w:r>
        <w:rPr>
          <w:rStyle w:val="apple-converted-space"/>
          <w:rFonts w:ascii="Century Gothic" w:hAnsi="Century Gothic"/>
          <w:b/>
          <w:bCs/>
          <w:color w:val="3366FF"/>
        </w:rPr>
        <w:t xml:space="preserve">   </w:t>
      </w:r>
      <w:r>
        <w:rPr>
          <w:sz w:val="28"/>
          <w:szCs w:val="28"/>
        </w:rPr>
        <w:t xml:space="preserve">   </w:t>
      </w:r>
      <w:r>
        <w:rPr>
          <w:rStyle w:val="ft"/>
          <w:rFonts w:ascii="Century Gothic" w:hAnsi="Century Gothic"/>
          <w:b/>
          <w:bCs/>
          <w:color w:val="3366FF"/>
        </w:rPr>
        <w:t>Pokračovala spolupráce Frankofonního klubu</w:t>
      </w:r>
      <w:r w:rsidRPr="005363CA">
        <w:rPr>
          <w:rStyle w:val="ft"/>
          <w:rFonts w:ascii="Century Gothic" w:hAnsi="Century Gothic"/>
          <w:b/>
          <w:bCs/>
          <w:color w:val="3366FF"/>
        </w:rPr>
        <w:t xml:space="preserve"> SKIP s ředitelkou Městské knihovny v Třebíči Marií Dočkalovou</w:t>
      </w:r>
      <w:r>
        <w:rPr>
          <w:rStyle w:val="ft"/>
          <w:rFonts w:ascii="Century Gothic" w:hAnsi="Century Gothic"/>
          <w:b/>
          <w:bCs/>
          <w:color w:val="3366FF"/>
        </w:rPr>
        <w:t>;</w:t>
      </w:r>
      <w:r w:rsidRPr="005363CA">
        <w:rPr>
          <w:rStyle w:val="ft"/>
          <w:rFonts w:ascii="Century Gothic" w:hAnsi="Century Gothic"/>
          <w:b/>
          <w:bCs/>
          <w:color w:val="3366FF"/>
        </w:rPr>
        <w:t xml:space="preserve"> pravidelně informuje členy Frankofonního klubu o akcích, které pořádá již čtvrtý rok Francouzský klub této knihovny. </w:t>
      </w:r>
      <w:r w:rsidRPr="00632100">
        <w:rPr>
          <w:rStyle w:val="apple-converted-space"/>
          <w:rFonts w:ascii="Century Gothic" w:hAnsi="Century Gothic"/>
          <w:b/>
          <w:bCs/>
          <w:color w:val="3366FF"/>
        </w:rPr>
        <w:t xml:space="preserve">Na setkání v Praze se MD osobně seznámila s panem F. Boudineau, který hodlá Městskou knihovnu v Třebíči co nejdříve navštívit. </w:t>
      </w:r>
      <w:r w:rsidRPr="005363CA">
        <w:rPr>
          <w:rStyle w:val="ft"/>
          <w:rFonts w:ascii="Century Gothic" w:hAnsi="Century Gothic"/>
          <w:b/>
          <w:bCs/>
          <w:color w:val="3366FF"/>
        </w:rPr>
        <w:t>Frankofonní klub SKI</w:t>
      </w:r>
      <w:r>
        <w:rPr>
          <w:rStyle w:val="ft"/>
          <w:rFonts w:ascii="Century Gothic" w:hAnsi="Century Gothic"/>
          <w:b/>
          <w:bCs/>
          <w:color w:val="3366FF"/>
        </w:rPr>
        <w:t>P spolupracoval také v roce 2012</w:t>
      </w:r>
      <w:r w:rsidRPr="005363CA">
        <w:rPr>
          <w:rStyle w:val="ft"/>
          <w:rFonts w:ascii="Century Gothic" w:hAnsi="Century Gothic"/>
          <w:b/>
          <w:bCs/>
          <w:color w:val="3366FF"/>
        </w:rPr>
        <w:t xml:space="preserve"> na přípravě letošní studijní cesty SKIP po </w:t>
      </w:r>
      <w:r>
        <w:rPr>
          <w:rStyle w:val="ft"/>
          <w:rFonts w:ascii="Century Gothic" w:hAnsi="Century Gothic"/>
          <w:b/>
          <w:bCs/>
          <w:color w:val="3366FF"/>
        </w:rPr>
        <w:t>italských</w:t>
      </w:r>
      <w:r w:rsidRPr="005363CA">
        <w:rPr>
          <w:rStyle w:val="ft"/>
          <w:rFonts w:ascii="Century Gothic" w:hAnsi="Century Gothic"/>
          <w:b/>
          <w:bCs/>
          <w:color w:val="3366FF"/>
        </w:rPr>
        <w:t xml:space="preserve"> knihovnách; ocenit je třeba zejména práci kol. Zuzany Hájkové, která se podílela nejen na přípravě programu, ale v průběhu cesty rovněž tlumočila. </w:t>
      </w:r>
      <w:r w:rsidRPr="00F32A24">
        <w:rPr>
          <w:rFonts w:ascii="Century Gothic" w:hAnsi="Century Gothic"/>
          <w:b/>
          <w:color w:val="3366FF"/>
        </w:rPr>
        <w:t>Cesty se zúčastnilo na 40 členů SKIP, během čtyř dní bylo navštíveno deset knihoven různých typů – veřejných i vědeckých.  V rámci studijní cesty se uskutečnilo setkání s představiteli regionální organ</w:t>
      </w:r>
      <w:r>
        <w:rPr>
          <w:rFonts w:ascii="Century Gothic" w:hAnsi="Century Gothic"/>
          <w:b/>
          <w:color w:val="3366FF"/>
        </w:rPr>
        <w:t>izace knihovníků</w:t>
      </w:r>
      <w:r w:rsidRPr="00F32A24">
        <w:rPr>
          <w:rFonts w:ascii="Century Gothic" w:hAnsi="Century Gothic"/>
          <w:b/>
          <w:color w:val="3366FF"/>
        </w:rPr>
        <w:t>, zasvěcené mimo jiné také navázání užší knihovnické spolupráce</w:t>
      </w:r>
      <w:r>
        <w:rPr>
          <w:rFonts w:ascii="Century Gothic" w:hAnsi="Century Gothic"/>
          <w:b/>
          <w:color w:val="3366FF"/>
        </w:rPr>
        <w:t>.</w:t>
      </w:r>
    </w:p>
    <w:p w:rsidR="00DB144A" w:rsidRPr="00632100" w:rsidRDefault="00DB144A" w:rsidP="002E3404">
      <w:pPr>
        <w:jc w:val="both"/>
        <w:rPr>
          <w:rStyle w:val="ft"/>
          <w:rFonts w:ascii="Century Gothic" w:hAnsi="Century Gothic"/>
          <w:b/>
          <w:bCs/>
          <w:color w:val="3366FF"/>
        </w:rPr>
      </w:pPr>
      <w:r>
        <w:rPr>
          <w:rStyle w:val="apple-converted-space"/>
          <w:rFonts w:ascii="Century Gothic" w:hAnsi="Century Gothic"/>
          <w:b/>
          <w:bCs/>
          <w:color w:val="3366FF"/>
        </w:rPr>
        <w:t xml:space="preserve">   </w:t>
      </w:r>
      <w:r w:rsidRPr="00632100">
        <w:rPr>
          <w:rStyle w:val="apple-converted-space"/>
          <w:rFonts w:ascii="Century Gothic" w:hAnsi="Century Gothic"/>
          <w:b/>
          <w:bCs/>
          <w:color w:val="3366FF"/>
        </w:rPr>
        <w:t>Členové klubu byli informováni o stážích ve Francii v roce 2012. Přihlásila se členka klubu Zuzana Hájková, která se koncem roku jedné z nich zúčastnila. Podzimní – v pořadí již desáté, proto slavnostní – setkání členů Frankofonního klubu SKIP se konalo 5. listopadu 2012 ve Francouzském institutu, tentokrát po skončení velice zajímavé přednášky dr. Jovanky Šotolové o francouzských literárních cenách. PPT prezentace byly členům FK rozeslány.  Frankofonní klub SKIP má 39 členů.</w:t>
      </w:r>
      <w:r>
        <w:rPr>
          <w:rStyle w:val="apple-converted-space"/>
          <w:rFonts w:ascii="Century Gothic" w:hAnsi="Century Gothic"/>
          <w:b/>
          <w:bCs/>
          <w:color w:val="3366FF"/>
        </w:rPr>
        <w:t xml:space="preserve"> </w:t>
      </w:r>
      <w:r w:rsidRPr="00F32A24">
        <w:rPr>
          <w:rFonts w:ascii="Century Gothic" w:hAnsi="Century Gothic"/>
          <w:b/>
          <w:color w:val="3366FF"/>
        </w:rPr>
        <w:t xml:space="preserve">V elektronické konferenci klubu byli členové seznamováni s nejrůznějšími „frankofonními“ novinkami; dostávali také pozvánky Francouzského institutu v Praze, byli zváni na </w:t>
      </w:r>
      <w:r w:rsidRPr="00F32A24">
        <w:rPr>
          <w:rFonts w:ascii="Century Gothic" w:hAnsi="Century Gothic"/>
          <w:b/>
          <w:color w:val="000080"/>
        </w:rPr>
        <w:t>Dny Frankofonie</w:t>
      </w:r>
      <w:r w:rsidRPr="00F32A24">
        <w:rPr>
          <w:rFonts w:ascii="Century Gothic" w:hAnsi="Century Gothic"/>
          <w:b/>
          <w:color w:val="3366FF"/>
        </w:rPr>
        <w:t xml:space="preserve"> a na další akce. Klub podporoval úsilí o zapojení knihoven do akcí, pořádaných partnerskými (družebními) městy mezi Francií a Českem</w:t>
      </w:r>
      <w:r>
        <w:rPr>
          <w:rFonts w:ascii="Century Gothic" w:hAnsi="Century Gothic"/>
          <w:b/>
          <w:color w:val="3366FF"/>
        </w:rPr>
        <w:t>.</w:t>
      </w:r>
      <w:r w:rsidRPr="002E3404">
        <w:rPr>
          <w:rStyle w:val="Strong"/>
          <w:rFonts w:ascii="Century Gothic" w:hAnsi="Century Gothic"/>
          <w:b w:val="0"/>
          <w:bCs w:val="0"/>
          <w:color w:val="000080"/>
        </w:rPr>
        <w:t xml:space="preserve"> </w:t>
      </w:r>
      <w:r>
        <w:rPr>
          <w:rStyle w:val="Strong"/>
          <w:rFonts w:ascii="Century Gothic" w:hAnsi="Century Gothic"/>
          <w:b w:val="0"/>
          <w:bCs w:val="0"/>
          <w:color w:val="000080"/>
        </w:rPr>
        <w:t xml:space="preserve">   </w:t>
      </w:r>
    </w:p>
    <w:p w:rsidR="00DB144A" w:rsidRPr="00205E77" w:rsidRDefault="00DB144A" w:rsidP="00205E77">
      <w:pPr>
        <w:pStyle w:val="Heading2"/>
        <w:ind w:left="0" w:firstLine="0"/>
        <w:jc w:val="both"/>
        <w:rPr>
          <w:rFonts w:ascii="Century Gothic" w:hAnsi="Century Gothic"/>
          <w:b/>
          <w:bCs/>
          <w:color w:val="3366FF"/>
          <w:kern w:val="0"/>
          <w:sz w:val="24"/>
        </w:rPr>
      </w:pPr>
      <w:r>
        <w:rPr>
          <w:rFonts w:ascii="Century Gothic" w:hAnsi="Century Gothic"/>
          <w:b/>
          <w:bCs/>
          <w:color w:val="3366FF"/>
          <w:kern w:val="0"/>
          <w:sz w:val="24"/>
        </w:rPr>
        <w:t xml:space="preserve">   </w:t>
      </w:r>
      <w:r w:rsidRPr="00205E77">
        <w:rPr>
          <w:rFonts w:ascii="Century Gothic" w:hAnsi="Century Gothic"/>
          <w:b/>
          <w:bCs/>
          <w:color w:val="3366FF"/>
          <w:kern w:val="0"/>
          <w:sz w:val="24"/>
        </w:rPr>
        <w:t xml:space="preserve">Frankofonní klub sdružuje ty členy SKIP, kteří mají zájem o intenzivní spolupráci s kolegy z frankofonních oblastí, zejména z Francie, o rozšiřování znalostí o francouzské literatuře, umění a kultuře, o zdokonalení v hovorové francouzštině. Velmi důležitá je spolupráce s Francouzským institutem v Praze. </w:t>
      </w:r>
    </w:p>
    <w:p w:rsidR="00DB144A" w:rsidRPr="00205E77" w:rsidRDefault="00DB144A" w:rsidP="00205E77">
      <w:pPr>
        <w:pStyle w:val="Heading2"/>
        <w:ind w:left="0" w:firstLine="0"/>
        <w:jc w:val="both"/>
        <w:rPr>
          <w:rFonts w:ascii="Century Gothic" w:hAnsi="Century Gothic" w:cs="Arial"/>
          <w:b/>
          <w:bCs/>
          <w:color w:val="3366FF"/>
          <w:kern w:val="0"/>
          <w:sz w:val="24"/>
        </w:rPr>
      </w:pPr>
      <w:r w:rsidRPr="00205E77">
        <w:rPr>
          <w:rFonts w:ascii="Century Gothic" w:hAnsi="Century Gothic" w:cs="Arial"/>
          <w:b/>
          <w:bCs/>
          <w:color w:val="000080"/>
          <w:kern w:val="0"/>
          <w:sz w:val="24"/>
        </w:rPr>
        <w:t>Francouzský institut v Praze</w:t>
      </w:r>
      <w:r w:rsidRPr="00205E77">
        <w:rPr>
          <w:rFonts w:ascii="Century Gothic" w:hAnsi="Century Gothic" w:cs="Arial"/>
          <w:b/>
          <w:bCs/>
          <w:color w:val="3366FF"/>
          <w:kern w:val="0"/>
          <w:sz w:val="24"/>
        </w:rPr>
        <w:t xml:space="preserve"> byl původně koncipován jako skutečná univerzita a v současnosti je multidisciplinárním kulturním centrem: je to živé místo, které má mnoho podob, je to centrum výuky francouzštiny, místo konání kulturních akcí, kulturní partner a platforma pro kulturní setkávání…Jeho cíl: přiblížit</w:t>
      </w:r>
      <w:r>
        <w:rPr>
          <w:rFonts w:ascii="Century Gothic" w:hAnsi="Century Gothic" w:cs="Arial"/>
          <w:b/>
          <w:bCs/>
          <w:color w:val="3366FF"/>
          <w:kern w:val="0"/>
          <w:sz w:val="24"/>
        </w:rPr>
        <w:t xml:space="preserve"> aktuální francouzskou kulturu a </w:t>
      </w:r>
      <w:r w:rsidRPr="00205E77">
        <w:rPr>
          <w:rFonts w:ascii="Century Gothic" w:hAnsi="Century Gothic" w:cs="Arial"/>
          <w:b/>
          <w:bCs/>
          <w:color w:val="3366FF"/>
          <w:kern w:val="0"/>
          <w:sz w:val="24"/>
        </w:rPr>
        <w:t>uvádět odvážná a novátorská díla</w:t>
      </w:r>
      <w:r>
        <w:rPr>
          <w:rFonts w:ascii="Century Gothic" w:hAnsi="Century Gothic" w:cs="Arial"/>
          <w:b/>
          <w:bCs/>
          <w:color w:val="3366FF"/>
          <w:kern w:val="0"/>
          <w:sz w:val="24"/>
        </w:rPr>
        <w:t>.</w:t>
      </w:r>
    </w:p>
    <w:p w:rsidR="00DB144A" w:rsidRDefault="00DB144A" w:rsidP="00094699">
      <w:pPr>
        <w:rPr>
          <w:rFonts w:ascii="Century Gothic" w:hAnsi="Century Gothic" w:cs="Arial,Bold"/>
          <w:b/>
          <w:bCs/>
          <w:color w:val="000080"/>
        </w:rPr>
      </w:pPr>
    </w:p>
    <w:p w:rsidR="00DB144A" w:rsidRPr="002035D3" w:rsidRDefault="00DB144A" w:rsidP="009E5709">
      <w:pPr>
        <w:jc w:val="right"/>
        <w:rPr>
          <w:rFonts w:ascii="Century Gothic" w:hAnsi="Century Gothic" w:cs="Arial,Bold"/>
          <w:b/>
          <w:bCs/>
          <w:color w:val="000080"/>
        </w:rPr>
      </w:pPr>
      <w:r w:rsidRPr="002035D3">
        <w:rPr>
          <w:rFonts w:ascii="Century Gothic" w:hAnsi="Century Gothic" w:cs="Arial,Bold"/>
          <w:b/>
          <w:bCs/>
          <w:color w:val="000080"/>
        </w:rPr>
        <w:t>KLUB DĚTSKÝCH KNIHOVEN</w:t>
      </w:r>
    </w:p>
    <w:p w:rsidR="00DB144A" w:rsidRDefault="00DB144A" w:rsidP="009E5709">
      <w:pPr>
        <w:jc w:val="both"/>
        <w:outlineLvl w:val="0"/>
        <w:rPr>
          <w:rFonts w:ascii="Century Gothic" w:hAnsi="Century Gothic"/>
          <w:b/>
          <w:bCs/>
          <w:color w:val="3366FF"/>
          <w:szCs w:val="28"/>
        </w:rPr>
      </w:pPr>
    </w:p>
    <w:p w:rsidR="00DB144A" w:rsidRDefault="00DB144A" w:rsidP="009E5709">
      <w:pPr>
        <w:jc w:val="both"/>
        <w:outlineLvl w:val="0"/>
        <w:rPr>
          <w:rFonts w:ascii="Century Gothic" w:hAnsi="Century Gothic"/>
          <w:b/>
          <w:bCs/>
          <w:color w:val="3366FF"/>
          <w:szCs w:val="28"/>
        </w:rPr>
      </w:pPr>
    </w:p>
    <w:p w:rsidR="00DB144A" w:rsidRPr="00355D12" w:rsidRDefault="00DB144A" w:rsidP="00355D12">
      <w:pPr>
        <w:pStyle w:val="Default"/>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355D12">
        <w:rPr>
          <w:rStyle w:val="apple-converted-space"/>
          <w:rFonts w:ascii="Century Gothic" w:hAnsi="Century Gothic"/>
          <w:b/>
          <w:bCs/>
          <w:color w:val="3366FF"/>
        </w:rPr>
        <w:t xml:space="preserve">Klub dětských knihoven SKIP ČR (dále jen KDK) je </w:t>
      </w:r>
      <w:r w:rsidRPr="00355D12">
        <w:rPr>
          <w:rStyle w:val="apple-converted-space"/>
          <w:rFonts w:ascii="Century Gothic" w:hAnsi="Century Gothic"/>
          <w:b/>
          <w:bCs/>
          <w:color w:val="000080"/>
        </w:rPr>
        <w:t xml:space="preserve">největší a nejaktivnější odbornou sekcí </w:t>
      </w:r>
      <w:r w:rsidRPr="00355D12">
        <w:rPr>
          <w:rStyle w:val="apple-converted-space"/>
          <w:rFonts w:ascii="Century Gothic" w:hAnsi="Century Gothic"/>
          <w:b/>
          <w:bCs/>
          <w:color w:val="3366FF"/>
        </w:rPr>
        <w:t>Svazu knihovníků a informačních pracovníků ČR. Rok 2012 byl už 18. rokem jeho činnosti. V současné době má klub (dle databáze) 329 členek, tvoří ho 12 regionálních klubek, jeho vrcholným orgánem je valná hromada, řídícím orgánem je tzv. „</w:t>
      </w:r>
      <w:r w:rsidRPr="00355D12">
        <w:rPr>
          <w:rStyle w:val="apple-converted-space"/>
          <w:rFonts w:ascii="Century Gothic" w:hAnsi="Century Gothic"/>
          <w:b/>
          <w:bCs/>
          <w:color w:val="000080"/>
        </w:rPr>
        <w:t>mozkový trust</w:t>
      </w:r>
      <w:r w:rsidRPr="00355D12">
        <w:rPr>
          <w:rStyle w:val="apple-converted-space"/>
          <w:rFonts w:ascii="Century Gothic" w:hAnsi="Century Gothic"/>
          <w:b/>
          <w:bCs/>
          <w:color w:val="3366FF"/>
        </w:rPr>
        <w:t xml:space="preserve">“, složený z předsedkyní regionálních klubek a garantů celostátních klubových projektů. Čestným členem je výkonný tajemník SKIP Mgr. Roman Giebisch, Ph.D. Předsedkyní KDK je od října 2011 Mgr. Helena Šlesingerová, ředitelka Knihovny města Plzně, v roli tajemnice působí Stanislava Benešová, ředitelka Městské knihovny Nová Paka. </w:t>
      </w:r>
    </w:p>
    <w:p w:rsidR="00DB144A" w:rsidRPr="00355D12" w:rsidRDefault="00DB144A" w:rsidP="009E5709">
      <w:pPr>
        <w:jc w:val="both"/>
        <w:outlineLvl w:val="0"/>
        <w:rPr>
          <w:rFonts w:ascii="Century Gothic" w:hAnsi="Century Gothic"/>
          <w:b/>
          <w:bCs/>
          <w:color w:val="3366FF"/>
        </w:rPr>
      </w:pPr>
      <w:r>
        <w:rPr>
          <w:rStyle w:val="apple-converted-space"/>
          <w:rFonts w:ascii="Century Gothic" w:hAnsi="Century Gothic"/>
          <w:b/>
          <w:bCs/>
          <w:color w:val="3366FF"/>
        </w:rPr>
        <w:t xml:space="preserve">   </w:t>
      </w:r>
      <w:r w:rsidRPr="00355D12">
        <w:rPr>
          <w:rStyle w:val="apple-converted-space"/>
          <w:rFonts w:ascii="Century Gothic" w:hAnsi="Century Gothic"/>
          <w:b/>
          <w:bCs/>
          <w:color w:val="3366FF"/>
        </w:rPr>
        <w:t>KDK má zásadní význam pro činnost a rozvoj dětských oddělení knihoven v České republice. Vytváří prostor pro vzájemnou komunikaci, úzkou spolupráci knihovnic, výměnu nápadů, zkušeností i metodických textů a materiálů. Organizuje odborné vzdělávání, připravuje společné projekty, navazuje kontakty, propaguje a prezentuje práci knihoven s dětským čtenářem.</w:t>
      </w:r>
    </w:p>
    <w:p w:rsidR="00DB144A" w:rsidRPr="00355D12" w:rsidRDefault="00DB144A" w:rsidP="009E5709">
      <w:pPr>
        <w:jc w:val="both"/>
        <w:outlineLvl w:val="0"/>
        <w:rPr>
          <w:rStyle w:val="apple-converted-space"/>
          <w:rFonts w:ascii="Century Gothic" w:hAnsi="Century Gothic"/>
          <w:b/>
          <w:bCs/>
          <w:color w:val="3366FF"/>
        </w:rPr>
      </w:pPr>
      <w:r>
        <w:rPr>
          <w:rStyle w:val="apple-converted-space"/>
          <w:rFonts w:ascii="Century Gothic" w:hAnsi="Century Gothic"/>
          <w:b/>
          <w:bCs/>
          <w:color w:val="000080"/>
        </w:rPr>
        <w:t xml:space="preserve">   </w:t>
      </w:r>
      <w:r w:rsidRPr="00355D12">
        <w:rPr>
          <w:rStyle w:val="apple-converted-space"/>
          <w:rFonts w:ascii="Century Gothic" w:hAnsi="Century Gothic"/>
          <w:b/>
          <w:bCs/>
          <w:color w:val="000080"/>
        </w:rPr>
        <w:t>Valná hromada KDK SKIP ČR</w:t>
      </w:r>
      <w:r w:rsidRPr="00355D12">
        <w:rPr>
          <w:rStyle w:val="apple-converted-space"/>
          <w:rFonts w:ascii="Century Gothic" w:hAnsi="Century Gothic"/>
          <w:b/>
          <w:bCs/>
          <w:color w:val="3366FF"/>
        </w:rPr>
        <w:t xml:space="preserve"> se koná pravidelně jedenkrát za rok. Je příležitostí nejen pro zhodnocení práce za uplynulý rok a plánování aktivit na příští období, ale především místem pro osobní setkání knihovníků. Letošní valná hromada KDK SKIP ČR se uskutečnila 31. 10. 2012 v Regionální knihovně Karviná. Zúčastnilo se 31 členek (tj. o 5 méně než v roce 2011, o 48 méně než v roce 2008). Na programu byly zprávy garantek o průběhu celostátních projektů a zprávy předsedkyní o činnosti jednotlivých regionálních klubek (viz níže). Na valnou hromadu navázal 1. a 2. 11. odborný seminář na téma Jedna velká rodina, který byl členěn do tematických bloků Rodina a škola, Rodina a knihovna a Rodina, škola a knihovna.</w:t>
      </w:r>
    </w:p>
    <w:p w:rsidR="00DB144A" w:rsidRPr="00D646C2" w:rsidRDefault="00DB144A" w:rsidP="00D646C2">
      <w:pPr>
        <w:jc w:val="both"/>
        <w:outlineLvl w:val="0"/>
        <w:rPr>
          <w:rStyle w:val="apple-converted-space"/>
          <w:rFonts w:ascii="Century Gothic" w:hAnsi="Century Gothic"/>
          <w:b/>
          <w:bCs/>
          <w:color w:val="3366FF"/>
        </w:rPr>
      </w:pPr>
      <w:r>
        <w:t xml:space="preserve">   </w:t>
      </w:r>
      <w:r w:rsidRPr="00D646C2">
        <w:rPr>
          <w:rStyle w:val="apple-converted-space"/>
          <w:rFonts w:ascii="Century Gothic" w:hAnsi="Century Gothic"/>
          <w:b/>
          <w:bCs/>
          <w:color w:val="3366FF"/>
        </w:rPr>
        <w:t xml:space="preserve">IV. ročníkem pokračoval úspěšný projekt </w:t>
      </w:r>
      <w:r w:rsidRPr="00D646C2">
        <w:rPr>
          <w:rStyle w:val="apple-converted-space"/>
          <w:rFonts w:ascii="Century Gothic" w:hAnsi="Century Gothic"/>
          <w:b/>
          <w:bCs/>
          <w:color w:val="000080"/>
        </w:rPr>
        <w:t>Už jsem čtenář – Knížka pro prvňáčka</w:t>
      </w:r>
      <w:r w:rsidRPr="00D646C2">
        <w:rPr>
          <w:rStyle w:val="apple-converted-space"/>
          <w:rFonts w:ascii="Century Gothic" w:hAnsi="Century Gothic"/>
          <w:b/>
          <w:bCs/>
          <w:color w:val="3366FF"/>
        </w:rPr>
        <w:t>. Cílem projektu je rozvoj četby hned od prvních měsíců školní docházky dětí, vytvoření základů návyku pravidelného čtení a potřeby využívat pro získávání vědomostí veřejné nebo školní knihovny i ostatní kulturní instituce v místě bydliště. Ve středu 4. dubna 2012 v Sále Boženy Němcové v Památníku národního písemnictví v</w:t>
      </w:r>
      <w:r>
        <w:rPr>
          <w:rStyle w:val="apple-converted-space"/>
          <w:rFonts w:ascii="Century Gothic" w:hAnsi="Century Gothic"/>
          <w:b/>
          <w:bCs/>
          <w:color w:val="3366FF"/>
        </w:rPr>
        <w:t> </w:t>
      </w:r>
      <w:r w:rsidRPr="00D646C2">
        <w:rPr>
          <w:rStyle w:val="apple-converted-space"/>
          <w:rFonts w:ascii="Century Gothic" w:hAnsi="Century Gothic"/>
          <w:b/>
          <w:bCs/>
          <w:color w:val="3366FF"/>
        </w:rPr>
        <w:t>Praze</w:t>
      </w:r>
      <w:r>
        <w:rPr>
          <w:rStyle w:val="apple-converted-space"/>
          <w:rFonts w:ascii="Century Gothic" w:hAnsi="Century Gothic"/>
          <w:b/>
          <w:bCs/>
          <w:color w:val="3366FF"/>
        </w:rPr>
        <w:t xml:space="preserve"> </w:t>
      </w:r>
      <w:r w:rsidRPr="00D646C2">
        <w:rPr>
          <w:rStyle w:val="apple-converted-space"/>
          <w:rFonts w:ascii="Century Gothic" w:hAnsi="Century Gothic"/>
          <w:b/>
          <w:bCs/>
          <w:color w:val="3366FF"/>
        </w:rPr>
        <w:t>na Strahově za přítomnosti dětí, spisovatelů, ilustrátorů a nakladatelů</w:t>
      </w:r>
      <w:r>
        <w:rPr>
          <w:rStyle w:val="apple-converted-space"/>
          <w:rFonts w:ascii="Century Gothic" w:hAnsi="Century Gothic"/>
          <w:b/>
          <w:bCs/>
          <w:color w:val="3366FF"/>
        </w:rPr>
        <w:t xml:space="preserve"> </w:t>
      </w:r>
      <w:r w:rsidRPr="00D646C2">
        <w:rPr>
          <w:rStyle w:val="apple-converted-space"/>
          <w:rFonts w:ascii="Century Gothic" w:hAnsi="Century Gothic"/>
          <w:b/>
          <w:bCs/>
          <w:color w:val="3366FF"/>
        </w:rPr>
        <w:t>slavnostně vyvrcholil už XX. ročník ankety o nejhezčí a nejoblíbenější</w:t>
      </w:r>
      <w:r>
        <w:rPr>
          <w:rStyle w:val="apple-converted-space"/>
          <w:rFonts w:ascii="Century Gothic" w:hAnsi="Century Gothic"/>
          <w:b/>
          <w:bCs/>
          <w:color w:val="3366FF"/>
        </w:rPr>
        <w:t xml:space="preserve"> </w:t>
      </w:r>
      <w:r w:rsidRPr="00D646C2">
        <w:rPr>
          <w:rStyle w:val="apple-converted-space"/>
          <w:rFonts w:ascii="Century Gothic" w:hAnsi="Century Gothic"/>
          <w:b/>
          <w:bCs/>
          <w:color w:val="3366FF"/>
        </w:rPr>
        <w:t xml:space="preserve">knihu pro děti, vydanou v předchozím roce, </w:t>
      </w:r>
      <w:r w:rsidRPr="00D646C2">
        <w:rPr>
          <w:rStyle w:val="apple-converted-space"/>
          <w:rFonts w:ascii="Century Gothic" w:hAnsi="Century Gothic"/>
          <w:b/>
          <w:bCs/>
          <w:color w:val="000080"/>
        </w:rPr>
        <w:t>SUK – Čteme všichni</w:t>
      </w:r>
      <w:r w:rsidRPr="00D646C2">
        <w:rPr>
          <w:rStyle w:val="apple-converted-space"/>
          <w:rFonts w:ascii="Century Gothic" w:hAnsi="Century Gothic"/>
          <w:b/>
          <w:bCs/>
          <w:color w:val="3366FF"/>
        </w:rPr>
        <w:t>.</w:t>
      </w:r>
      <w:r>
        <w:rPr>
          <w:rStyle w:val="apple-converted-space"/>
          <w:rFonts w:ascii="Century Gothic" w:hAnsi="Century Gothic"/>
          <w:b/>
          <w:bCs/>
          <w:color w:val="3366FF"/>
        </w:rPr>
        <w:t xml:space="preserve"> </w:t>
      </w:r>
      <w:r w:rsidRPr="00D646C2">
        <w:rPr>
          <w:rStyle w:val="apple-converted-space"/>
          <w:rFonts w:ascii="Century Gothic" w:hAnsi="Century Gothic"/>
          <w:b/>
          <w:bCs/>
          <w:color w:val="3366FF"/>
        </w:rPr>
        <w:t>Akce je součástí oslav Mezinárodního dne dětské knihy.</w:t>
      </w:r>
    </w:p>
    <w:p w:rsidR="00DB144A" w:rsidRPr="00D646C2" w:rsidRDefault="00DB144A" w:rsidP="009E5709">
      <w:pPr>
        <w:jc w:val="both"/>
        <w:outlineLvl w:val="0"/>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D646C2">
        <w:rPr>
          <w:rStyle w:val="apple-converted-space"/>
          <w:rFonts w:ascii="Century Gothic" w:hAnsi="Century Gothic"/>
          <w:b/>
          <w:bCs/>
          <w:color w:val="3366FF"/>
        </w:rPr>
        <w:t xml:space="preserve">Letošní, už XII. ročník </w:t>
      </w:r>
      <w:r w:rsidRPr="00D646C2">
        <w:rPr>
          <w:rStyle w:val="apple-converted-space"/>
          <w:rFonts w:ascii="Century Gothic" w:hAnsi="Century Gothic"/>
          <w:b/>
          <w:bCs/>
          <w:color w:val="000080"/>
        </w:rPr>
        <w:t>Noci s Andersenem</w:t>
      </w:r>
      <w:r w:rsidRPr="00D646C2">
        <w:rPr>
          <w:rStyle w:val="apple-converted-space"/>
          <w:rFonts w:ascii="Century Gothic" w:hAnsi="Century Gothic"/>
          <w:b/>
          <w:bCs/>
          <w:color w:val="3366FF"/>
        </w:rPr>
        <w:t xml:space="preserve"> se uskutečnil 30. března 2012. Kromě České republiky se spalo také na Slovensku, v Polsku, v Evropě i jinde. Celkem bylo evidováno 1.180 míst (knihoven, škol, družin, ústavů, domů dětí, kluboven, hasičáren, nemocnic, zoo, kin, divadel, kostelů, far, věží i hradů), celkový počet účastníků dosáhl rekordního počtu 44.067 dětí </w:t>
      </w:r>
      <w:r>
        <w:rPr>
          <w:rStyle w:val="apple-converted-space"/>
          <w:rFonts w:ascii="Century Gothic" w:hAnsi="Century Gothic"/>
          <w:b/>
          <w:bCs/>
          <w:color w:val="3366FF"/>
        </w:rPr>
        <w:t>a 17.701 dospělých organizátorů.</w:t>
      </w:r>
    </w:p>
    <w:p w:rsidR="00DB144A" w:rsidRDefault="00DB144A" w:rsidP="009E5709">
      <w:pPr>
        <w:pStyle w:val="NormalWeb"/>
        <w:spacing w:before="0" w:beforeAutospacing="0" w:after="0" w:afterAutospacing="0"/>
        <w:jc w:val="both"/>
      </w:pPr>
    </w:p>
    <w:p w:rsidR="00DB144A" w:rsidRPr="002035D3" w:rsidRDefault="00DB144A" w:rsidP="009E5709">
      <w:pPr>
        <w:jc w:val="right"/>
        <w:rPr>
          <w:rFonts w:ascii="Century Gothic" w:hAnsi="Century Gothic" w:cs="Arial,Bold"/>
          <w:b/>
          <w:bCs/>
          <w:color w:val="000080"/>
        </w:rPr>
      </w:pPr>
      <w:r w:rsidRPr="002035D3">
        <w:rPr>
          <w:rFonts w:ascii="Century Gothic" w:hAnsi="Century Gothic" w:cs="Arial,Bold"/>
          <w:b/>
          <w:bCs/>
          <w:color w:val="000080"/>
        </w:rPr>
        <w:t xml:space="preserve">KLUB </w:t>
      </w:r>
      <w:r>
        <w:rPr>
          <w:rFonts w:ascii="Century Gothic" w:hAnsi="Century Gothic" w:cs="Arial,Bold"/>
          <w:b/>
          <w:bCs/>
          <w:color w:val="000080"/>
        </w:rPr>
        <w:t>LÉKAŘSKÝCH</w:t>
      </w:r>
      <w:r w:rsidRPr="002035D3">
        <w:rPr>
          <w:rFonts w:ascii="Century Gothic" w:hAnsi="Century Gothic" w:cs="Arial,Bold"/>
          <w:b/>
          <w:bCs/>
          <w:color w:val="000080"/>
        </w:rPr>
        <w:t xml:space="preserve"> KNIHOVEN</w:t>
      </w:r>
    </w:p>
    <w:p w:rsidR="00DB144A" w:rsidRPr="002035D3" w:rsidRDefault="00DB144A" w:rsidP="009E5709"/>
    <w:p w:rsidR="00DB144A" w:rsidRDefault="00DB144A" w:rsidP="006F27C0">
      <w:pPr>
        <w:pStyle w:val="Default"/>
        <w:rPr>
          <w:rFonts w:ascii="Times New Roman" w:hAnsi="Times New Roman" w:cs="Times New Roman"/>
        </w:rPr>
      </w:pPr>
    </w:p>
    <w:p w:rsidR="00DB144A" w:rsidRDefault="00DB144A" w:rsidP="00C5061F">
      <w:pPr>
        <w:jc w:val="both"/>
        <w:rPr>
          <w:rFonts w:ascii="Century Gothic" w:hAnsi="Century Gothic"/>
          <w:b/>
          <w:bCs/>
          <w:color w:val="3366FF"/>
        </w:rPr>
      </w:pPr>
      <w:r>
        <w:rPr>
          <w:rFonts w:ascii="Century Gothic" w:hAnsi="Century Gothic"/>
          <w:b/>
          <w:bCs/>
          <w:color w:val="3366FF"/>
        </w:rPr>
        <w:t xml:space="preserve">   </w:t>
      </w:r>
      <w:r w:rsidRPr="00C5061F">
        <w:rPr>
          <w:rFonts w:ascii="Century Gothic" w:hAnsi="Century Gothic"/>
          <w:b/>
          <w:bCs/>
          <w:color w:val="3366FF"/>
        </w:rPr>
        <w:t>Společným cílem je podporovat rozšiřování dovedností a kvality služeb v lékařských knihovnách v návaznosti na mezinárodní spolupráci zejména v oblasti dalšího profesního vzdělávání, dále podporovat a rozvíjet moderní komunikační cesty pro vzájemnou odbornou informovanost, podporovat rozšiřování dovedností zejména s ohledem na kvalitu služeb a standardizaci procesů v lékařských knihovnách s orientací na zahraniční spolupráci (</w:t>
      </w:r>
      <w:hyperlink r:id="rId15" w:history="1">
        <w:r w:rsidRPr="00C5061F">
          <w:rPr>
            <w:rStyle w:val="Hyperlink"/>
            <w:rFonts w:ascii="Century Gothic" w:hAnsi="Century Gothic"/>
            <w:b/>
            <w:bCs/>
            <w:color w:val="000080"/>
          </w:rPr>
          <w:t>http://www.eahil.net</w:t>
        </w:r>
      </w:hyperlink>
      <w:r w:rsidRPr="00C5061F">
        <w:rPr>
          <w:rFonts w:ascii="Century Gothic" w:hAnsi="Century Gothic"/>
          <w:b/>
          <w:bCs/>
          <w:color w:val="3366FF"/>
        </w:rPr>
        <w:t xml:space="preserve">), sledovat a analyzovat uživatelské potřeby a iniciovat aktivity pro zvyšování uživatelské spokojenosti, prosazovat profesní zájmy členů a uživatelské preference, rozšiřovat povědomí profesní etiky </w:t>
      </w:r>
      <w:r w:rsidRPr="00C5061F">
        <w:rPr>
          <w:rFonts w:ascii="Century Gothic" w:hAnsi="Century Gothic"/>
          <w:b/>
          <w:bCs/>
          <w:color w:val="000080"/>
        </w:rPr>
        <w:t>(</w:t>
      </w:r>
      <w:hyperlink r:id="rId16" w:history="1">
        <w:r w:rsidRPr="00C5061F">
          <w:rPr>
            <w:rStyle w:val="Hyperlink"/>
            <w:rFonts w:ascii="Century Gothic" w:hAnsi="Century Gothic"/>
            <w:b/>
            <w:bCs/>
            <w:color w:val="000080"/>
          </w:rPr>
          <w:t>http://skip.nkp.cz/CoKodex.htm</w:t>
        </w:r>
      </w:hyperlink>
      <w:r w:rsidRPr="00C5061F">
        <w:rPr>
          <w:rFonts w:ascii="Century Gothic" w:hAnsi="Century Gothic"/>
          <w:b/>
          <w:bCs/>
          <w:color w:val="3366FF"/>
        </w:rPr>
        <w:t>)</w:t>
      </w:r>
      <w:r>
        <w:rPr>
          <w:rFonts w:ascii="Century Gothic" w:hAnsi="Century Gothic"/>
          <w:b/>
          <w:bCs/>
          <w:color w:val="3366FF"/>
        </w:rPr>
        <w:t xml:space="preserve">. </w:t>
      </w:r>
      <w:r w:rsidRPr="00C5061F">
        <w:rPr>
          <w:rFonts w:ascii="Century Gothic" w:hAnsi="Century Gothic"/>
          <w:b/>
          <w:bCs/>
          <w:color w:val="3366FF"/>
        </w:rPr>
        <w:t xml:space="preserve">Ke dni 31.12.2012  bylo registrováno 27 členů KLK ze všech regionů ČR. </w:t>
      </w:r>
    </w:p>
    <w:p w:rsidR="00DB144A" w:rsidRPr="00C5061F" w:rsidRDefault="00DB144A" w:rsidP="00C5061F">
      <w:pPr>
        <w:jc w:val="both"/>
        <w:rPr>
          <w:rFonts w:ascii="Century Gothic" w:hAnsi="Century Gothic"/>
          <w:b/>
          <w:bCs/>
          <w:color w:val="3366FF"/>
        </w:rPr>
      </w:pPr>
      <w:r>
        <w:rPr>
          <w:rFonts w:ascii="Century Gothic" w:hAnsi="Century Gothic"/>
          <w:b/>
          <w:bCs/>
          <w:color w:val="3366FF"/>
        </w:rPr>
        <w:t xml:space="preserve">   </w:t>
      </w:r>
      <w:r>
        <w:rPr>
          <w:rFonts w:ascii="Century Gothic" w:hAnsi="Century Gothic"/>
          <w:b/>
          <w:color w:val="3366FF"/>
        </w:rPr>
        <w:t xml:space="preserve"> </w:t>
      </w:r>
      <w:r w:rsidRPr="00AF1A04">
        <w:rPr>
          <w:rFonts w:ascii="Century Gothic" w:hAnsi="Century Gothic"/>
          <w:b/>
          <w:color w:val="3366FF"/>
        </w:rPr>
        <w:t>Založením Klubu lékařských knihoven v rámci SKIP tak vznikla platforma zájmové členské organizace zastupující zájmy všech typů zdravotnických knihoven a jejich uživatelů pod hlavičkou SKIP jako zavedené profesní organizace.</w:t>
      </w:r>
      <w:r>
        <w:rPr>
          <w:rFonts w:ascii="Century Gothic" w:hAnsi="Century Gothic"/>
          <w:b/>
          <w:color w:val="3366FF"/>
        </w:rPr>
        <w:t xml:space="preserve"> Klub lékařských knihoven SKIP chce</w:t>
      </w:r>
      <w:r w:rsidRPr="00D31DE5">
        <w:rPr>
          <w:rStyle w:val="apple-converted-space"/>
          <w:rFonts w:ascii="Century Gothic" w:hAnsi="Century Gothic"/>
          <w:b/>
          <w:bCs/>
          <w:color w:val="3366FF"/>
        </w:rPr>
        <w:t xml:space="preserve"> prosazovat tréninky, celoživotní </w:t>
      </w:r>
      <w:hyperlink r:id="rId17" w:tooltip="Úvod" w:history="1">
        <w:r w:rsidRPr="00D31DE5">
          <w:rPr>
            <w:rStyle w:val="apple-converted-space"/>
            <w:rFonts w:ascii="Century Gothic" w:hAnsi="Century Gothic"/>
            <w:b/>
            <w:bCs/>
            <w:color w:val="3366FF"/>
          </w:rPr>
          <w:t>vzdělávání</w:t>
        </w:r>
      </w:hyperlink>
      <w:r w:rsidRPr="00D31DE5">
        <w:rPr>
          <w:rStyle w:val="apple-converted-space"/>
          <w:rFonts w:ascii="Century Gothic" w:hAnsi="Century Gothic"/>
          <w:b/>
          <w:bCs/>
          <w:color w:val="3366FF"/>
        </w:rPr>
        <w:t xml:space="preserve"> a prohlubování profesní mobility lékařských knihovníků a nacházet praktické cesty pro rozšiřování spolupráce s jinými knihovnami. </w:t>
      </w:r>
      <w:r>
        <w:rPr>
          <w:rStyle w:val="apple-converted-space"/>
          <w:rFonts w:ascii="Century Gothic" w:hAnsi="Century Gothic"/>
          <w:b/>
          <w:bCs/>
          <w:color w:val="3366FF"/>
        </w:rPr>
        <w:t>S</w:t>
      </w:r>
      <w:r w:rsidRPr="00D31DE5">
        <w:rPr>
          <w:rStyle w:val="apple-converted-space"/>
          <w:rFonts w:ascii="Century Gothic" w:hAnsi="Century Gothic"/>
          <w:b/>
          <w:bCs/>
          <w:color w:val="3366FF"/>
        </w:rPr>
        <w:t>edovat, analyzovat a definovat ve spolupráci s ostatními národními i zahraničními subjekty uživatelské potřeby a iniciovat aktivity pro zvyšování uživatelské spokojenosti.</w:t>
      </w:r>
    </w:p>
    <w:p w:rsidR="00DB144A" w:rsidRPr="00C5061F" w:rsidRDefault="00DB144A" w:rsidP="00C5061F">
      <w:pPr>
        <w:jc w:val="both"/>
        <w:rPr>
          <w:rFonts w:ascii="Century Gothic" w:hAnsi="Century Gothic"/>
          <w:b/>
          <w:bCs/>
          <w:color w:val="3366FF"/>
        </w:rPr>
      </w:pPr>
      <w:r>
        <w:rPr>
          <w:rFonts w:ascii="Century Gothic" w:hAnsi="Century Gothic"/>
          <w:b/>
          <w:bCs/>
          <w:color w:val="000080"/>
        </w:rPr>
        <w:t xml:space="preserve">   </w:t>
      </w:r>
      <w:r w:rsidRPr="00C5061F">
        <w:rPr>
          <w:rFonts w:ascii="Century Gothic" w:hAnsi="Century Gothic"/>
          <w:b/>
          <w:bCs/>
          <w:color w:val="000080"/>
        </w:rPr>
        <w:t>Činnost klubu</w:t>
      </w:r>
      <w:r>
        <w:rPr>
          <w:rFonts w:ascii="Century Gothic" w:hAnsi="Century Gothic"/>
          <w:b/>
          <w:bCs/>
          <w:color w:val="3366FF"/>
        </w:rPr>
        <w:t xml:space="preserve">: </w:t>
      </w:r>
      <w:r w:rsidRPr="00C5061F">
        <w:rPr>
          <w:rFonts w:ascii="Century Gothic" w:hAnsi="Century Gothic"/>
          <w:b/>
          <w:bCs/>
          <w:color w:val="3366FF"/>
        </w:rPr>
        <w:t>a) V termínu 1.3.- 12.4.2012 proběhl ve spolupráci s NLK (VISK2)  A KLK SKIP</w:t>
      </w:r>
      <w:r>
        <w:rPr>
          <w:rFonts w:ascii="Century Gothic" w:hAnsi="Century Gothic"/>
          <w:b/>
          <w:bCs/>
          <w:color w:val="3366FF"/>
        </w:rPr>
        <w:t xml:space="preserve"> </w:t>
      </w:r>
      <w:r w:rsidRPr="00C5061F">
        <w:rPr>
          <w:rFonts w:ascii="Century Gothic" w:hAnsi="Century Gothic"/>
          <w:b/>
          <w:bCs/>
          <w:color w:val="3366FF"/>
        </w:rPr>
        <w:t>e-learningový kurs „</w:t>
      </w:r>
      <w:r w:rsidRPr="00C5061F">
        <w:rPr>
          <w:rFonts w:ascii="Century Gothic" w:hAnsi="Century Gothic"/>
          <w:b/>
          <w:bCs/>
          <w:color w:val="000080"/>
        </w:rPr>
        <w:t>Moderní knihovnicko-informační práce v lékařských knihovnách III</w:t>
      </w:r>
      <w:r w:rsidRPr="00C5061F">
        <w:rPr>
          <w:rFonts w:ascii="Century Gothic" w:hAnsi="Century Gothic"/>
          <w:b/>
          <w:bCs/>
          <w:color w:val="3366FF"/>
        </w:rPr>
        <w:t>.“ v prostředí Moodle na UK. Kurs absolvovalo 18 lékařských knihovníků a knihovnic.</w:t>
      </w:r>
      <w:r>
        <w:rPr>
          <w:rFonts w:ascii="Century Gothic" w:hAnsi="Century Gothic"/>
          <w:b/>
          <w:bCs/>
          <w:color w:val="3366FF"/>
        </w:rPr>
        <w:t xml:space="preserve"> </w:t>
      </w:r>
      <w:r w:rsidRPr="00C5061F">
        <w:rPr>
          <w:rFonts w:ascii="Century Gothic" w:hAnsi="Century Gothic"/>
          <w:b/>
          <w:bCs/>
          <w:color w:val="3366FF"/>
        </w:rPr>
        <w:t xml:space="preserve">Druhý kurs „ </w:t>
      </w:r>
      <w:r w:rsidRPr="00C5061F">
        <w:rPr>
          <w:rFonts w:ascii="Century Gothic" w:hAnsi="Century Gothic"/>
          <w:b/>
          <w:bCs/>
          <w:color w:val="000080"/>
        </w:rPr>
        <w:t>Knihovnicko-informační služby ve zdravotnictví, e-learningový kurs pro pokročilé</w:t>
      </w:r>
      <w:r w:rsidRPr="00C5061F">
        <w:rPr>
          <w:rFonts w:ascii="Century Gothic" w:hAnsi="Century Gothic"/>
          <w:b/>
          <w:bCs/>
          <w:color w:val="3366FF"/>
        </w:rPr>
        <w:t xml:space="preserve">“ proběhl v termínu 1.10.-19.11.2012, kurs absolvovalo 32 účastníků. </w:t>
      </w:r>
    </w:p>
    <w:p w:rsidR="00DB144A" w:rsidRPr="00C5061F" w:rsidRDefault="00DB144A" w:rsidP="00C5061F">
      <w:pPr>
        <w:jc w:val="both"/>
        <w:rPr>
          <w:rFonts w:ascii="Century Gothic" w:hAnsi="Century Gothic"/>
          <w:b/>
          <w:bCs/>
          <w:color w:val="3366FF"/>
        </w:rPr>
      </w:pPr>
      <w:r w:rsidRPr="00C5061F">
        <w:rPr>
          <w:rFonts w:ascii="Century Gothic" w:hAnsi="Century Gothic"/>
          <w:b/>
          <w:bCs/>
          <w:color w:val="3366FF"/>
        </w:rPr>
        <w:t>b) Významnou akcí KLK, které se účastnili nejenom členové, ale i ostatní  knihovníci v celkovém počtu 29, bylo pracovní setkání lékařských knihovníků  dne 9.10.2012 v Inovačním biomedicínském centru Akademie věd ČR, Vídeňská 1083, Praha 4-Krč. Hlavním tématem setkání byl</w:t>
      </w:r>
      <w:r>
        <w:rPr>
          <w:rFonts w:ascii="Century Gothic" w:hAnsi="Century Gothic"/>
          <w:b/>
          <w:bCs/>
          <w:color w:val="3366FF"/>
        </w:rPr>
        <w:t>a výměna zkušeností ze</w:t>
      </w:r>
      <w:r w:rsidRPr="00C5061F">
        <w:rPr>
          <w:rFonts w:ascii="Century Gothic" w:hAnsi="Century Gothic"/>
          <w:b/>
          <w:bCs/>
          <w:color w:val="3366FF"/>
        </w:rPr>
        <w:t xml:space="preserve"> z</w:t>
      </w:r>
      <w:r>
        <w:rPr>
          <w:rFonts w:ascii="Century Gothic" w:hAnsi="Century Gothic"/>
          <w:b/>
          <w:bCs/>
          <w:color w:val="3366FF"/>
        </w:rPr>
        <w:t>dravotnických knihoven. Seminář</w:t>
      </w:r>
      <w:r w:rsidRPr="00C5061F">
        <w:rPr>
          <w:rFonts w:ascii="Century Gothic" w:hAnsi="Century Gothic"/>
          <w:b/>
          <w:bCs/>
          <w:color w:val="3366FF"/>
        </w:rPr>
        <w:t xml:space="preserve"> byl financován z Programu MK ČR Knihovna 21. století.</w:t>
      </w:r>
    </w:p>
    <w:p w:rsidR="00DB144A" w:rsidRPr="00C5061F" w:rsidRDefault="00DB144A" w:rsidP="00C5061F">
      <w:pPr>
        <w:jc w:val="both"/>
        <w:rPr>
          <w:rFonts w:ascii="Century Gothic" w:hAnsi="Century Gothic"/>
          <w:b/>
          <w:bCs/>
          <w:color w:val="3366FF"/>
        </w:rPr>
      </w:pPr>
      <w:r>
        <w:rPr>
          <w:rFonts w:ascii="Century Gothic" w:hAnsi="Century Gothic"/>
          <w:b/>
          <w:bCs/>
          <w:color w:val="3366FF"/>
        </w:rPr>
        <w:t xml:space="preserve">   </w:t>
      </w:r>
      <w:r w:rsidRPr="00C5061F">
        <w:rPr>
          <w:rFonts w:ascii="Century Gothic" w:hAnsi="Century Gothic"/>
          <w:b/>
          <w:bCs/>
          <w:color w:val="3366FF"/>
        </w:rPr>
        <w:t>V odborném programu, kde byly předneseny příspěvky Dr. Matušíka- NK ČR. Mgr. Cháry- NTK, Dr. Lesenkové – NLK, Mgr. Jarolímkové – NLK, Mgr. Ševčíkové – NK ČR, Mgr. Maixnerové – NLK a Mgr. Machonské – AiP Praha. Předmětem jednání byly elektronické zdroje, jejich nákup a využívání a problematika autorského práva. Účastníci semináře byli také seznámeni s dílčími úkoly „</w:t>
      </w:r>
      <w:r w:rsidRPr="00C5061F">
        <w:rPr>
          <w:rFonts w:ascii="Century Gothic" w:hAnsi="Century Gothic"/>
          <w:b/>
          <w:bCs/>
          <w:color w:val="000080"/>
        </w:rPr>
        <w:t>Koncepce rozvoje knihoven ČR na období 2011-2015</w:t>
      </w:r>
      <w:r w:rsidRPr="00C5061F">
        <w:rPr>
          <w:rFonts w:ascii="Century Gothic" w:hAnsi="Century Gothic"/>
          <w:b/>
          <w:bCs/>
          <w:color w:val="3366FF"/>
        </w:rPr>
        <w:t xml:space="preserve">“. Seminář byl ukončen moderovanou diskusí.  </w:t>
      </w:r>
    </w:p>
    <w:p w:rsidR="00DB144A" w:rsidRPr="00C5061F" w:rsidRDefault="00DB144A" w:rsidP="00C5061F">
      <w:pPr>
        <w:jc w:val="both"/>
        <w:rPr>
          <w:rFonts w:ascii="Century Gothic" w:hAnsi="Century Gothic"/>
          <w:b/>
          <w:bCs/>
          <w:color w:val="3366FF"/>
        </w:rPr>
      </w:pPr>
      <w:r>
        <w:rPr>
          <w:rStyle w:val="Strong"/>
          <w:rFonts w:ascii="Century Gothic" w:hAnsi="Century Gothic"/>
          <w:color w:val="3366FF"/>
        </w:rPr>
        <w:t xml:space="preserve">   </w:t>
      </w:r>
      <w:r w:rsidRPr="00C5061F">
        <w:rPr>
          <w:rStyle w:val="Strong"/>
          <w:rFonts w:ascii="Century Gothic" w:hAnsi="Century Gothic"/>
          <w:color w:val="3366FF"/>
        </w:rPr>
        <w:t>V</w:t>
      </w:r>
      <w:r>
        <w:rPr>
          <w:rStyle w:val="Strong"/>
          <w:rFonts w:ascii="Century Gothic" w:hAnsi="Century Gothic"/>
          <w:color w:val="3366FF"/>
        </w:rPr>
        <w:t>ýbor</w:t>
      </w:r>
      <w:r w:rsidRPr="00C5061F">
        <w:rPr>
          <w:rStyle w:val="Strong"/>
          <w:rFonts w:ascii="Century Gothic" w:hAnsi="Century Gothic"/>
          <w:color w:val="3366FF"/>
        </w:rPr>
        <w:t xml:space="preserve"> Klubu se sešel  9.10.2012.</w:t>
      </w:r>
      <w:r w:rsidRPr="00C5061F">
        <w:rPr>
          <w:rFonts w:ascii="Century Gothic" w:hAnsi="Century Gothic"/>
          <w:b/>
          <w:bCs/>
          <w:color w:val="3366FF"/>
        </w:rPr>
        <w:t xml:space="preserve"> O činnosti KLK v roce 2012  byli informováni členi Konzultační skupiny Reglek, která měla pracovní jednání v NLK dne 11.12.2012.</w:t>
      </w:r>
      <w:r>
        <w:rPr>
          <w:rFonts w:ascii="Century Gothic" w:hAnsi="Century Gothic"/>
          <w:b/>
          <w:bCs/>
          <w:color w:val="3366FF"/>
        </w:rPr>
        <w:t xml:space="preserve"> </w:t>
      </w:r>
      <w:r w:rsidRPr="00C5061F">
        <w:rPr>
          <w:rFonts w:ascii="Century Gothic" w:hAnsi="Century Gothic"/>
          <w:b/>
          <w:bCs/>
          <w:color w:val="3366FF"/>
        </w:rPr>
        <w:t xml:space="preserve">Informace pro členy klubu jsou zveřejňovány v elektronickém časopisu Lékařská knihovna </w:t>
      </w:r>
      <w:r>
        <w:rPr>
          <w:rFonts w:ascii="Century Gothic" w:hAnsi="Century Gothic"/>
          <w:b/>
          <w:bCs/>
          <w:color w:val="3366FF"/>
        </w:rPr>
        <w:t xml:space="preserve">a </w:t>
      </w:r>
      <w:r w:rsidRPr="00C5061F">
        <w:rPr>
          <w:rFonts w:ascii="Century Gothic" w:hAnsi="Century Gothic"/>
          <w:b/>
          <w:bCs/>
          <w:color w:val="3366FF"/>
        </w:rPr>
        <w:t>na:</w:t>
      </w:r>
    </w:p>
    <w:p w:rsidR="00DB144A" w:rsidRDefault="00DB144A" w:rsidP="00CE0C08">
      <w:pPr>
        <w:jc w:val="both"/>
        <w:rPr>
          <w:rFonts w:ascii="Century Gothic" w:hAnsi="Century Gothic"/>
          <w:b/>
          <w:bCs/>
          <w:color w:val="3366FF"/>
        </w:rPr>
      </w:pPr>
      <w:hyperlink r:id="rId18" w:history="1">
        <w:r w:rsidRPr="00C5061F">
          <w:rPr>
            <w:rStyle w:val="Hyperlink"/>
            <w:rFonts w:ascii="Century Gothic" w:hAnsi="Century Gothic"/>
            <w:b/>
            <w:bCs/>
            <w:color w:val="000080"/>
          </w:rPr>
          <w:t>http://www.nlk.cz/informace-o-nlk/spoluprace/klub-lekarskych-knihoven</w:t>
        </w:r>
      </w:hyperlink>
      <w:r>
        <w:rPr>
          <w:rFonts w:ascii="Century Gothic" w:hAnsi="Century Gothic"/>
          <w:b/>
          <w:bCs/>
          <w:color w:val="3366FF"/>
        </w:rPr>
        <w:t xml:space="preserve">. </w:t>
      </w:r>
    </w:p>
    <w:p w:rsidR="00DB144A" w:rsidRPr="002035D3" w:rsidRDefault="00DB144A" w:rsidP="00CA36BE">
      <w:pPr>
        <w:jc w:val="right"/>
        <w:rPr>
          <w:rFonts w:ascii="Century Gothic" w:hAnsi="Century Gothic" w:cs="Arial,Bold"/>
          <w:b/>
          <w:bCs/>
          <w:color w:val="000080"/>
        </w:rPr>
      </w:pPr>
      <w:r w:rsidRPr="002035D3">
        <w:rPr>
          <w:rFonts w:ascii="Century Gothic" w:hAnsi="Century Gothic" w:cs="Arial,Bold"/>
          <w:b/>
          <w:bCs/>
          <w:color w:val="000080"/>
        </w:rPr>
        <w:t xml:space="preserve">KLUB </w:t>
      </w:r>
      <w:r>
        <w:rPr>
          <w:rFonts w:ascii="Century Gothic" w:hAnsi="Century Gothic" w:cs="Arial,Bold"/>
          <w:b/>
          <w:bCs/>
          <w:color w:val="000080"/>
        </w:rPr>
        <w:t>ŠKOLNÍCH KNIHOVEN</w:t>
      </w:r>
    </w:p>
    <w:p w:rsidR="00DB144A" w:rsidRDefault="00DB144A" w:rsidP="00CA36BE">
      <w:pPr>
        <w:jc w:val="right"/>
        <w:rPr>
          <w:rFonts w:ascii="Century Gothic" w:hAnsi="Century Gothic" w:cs="Arial,Bold"/>
          <w:b/>
          <w:bCs/>
          <w:color w:val="000080"/>
        </w:rPr>
      </w:pPr>
    </w:p>
    <w:p w:rsidR="00DB144A" w:rsidRDefault="00DB144A" w:rsidP="00CA36BE">
      <w:pPr>
        <w:jc w:val="right"/>
        <w:rPr>
          <w:rFonts w:ascii="Century Gothic" w:hAnsi="Century Gothic" w:cs="Arial,Bold"/>
          <w:b/>
          <w:bCs/>
          <w:color w:val="000080"/>
        </w:rPr>
      </w:pPr>
    </w:p>
    <w:p w:rsidR="00DB144A" w:rsidRPr="00CA36BE" w:rsidRDefault="00DB144A" w:rsidP="00CA36BE">
      <w:pPr>
        <w:autoSpaceDE w:val="0"/>
        <w:autoSpaceDN w:val="0"/>
        <w:adjustRightInd w:val="0"/>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CA36BE">
        <w:rPr>
          <w:rStyle w:val="apple-converted-space"/>
          <w:rFonts w:ascii="Century Gothic" w:hAnsi="Century Gothic"/>
          <w:b/>
          <w:bCs/>
          <w:color w:val="3366FF"/>
        </w:rPr>
        <w:t>Klub školních knihoven (dále jen KŠK) i nadále úzce spolupracuje s Pedagogickou knihovnou J.A. Komenského, jmenovitě s Mgr. Radmilou Indrákovou, která zajišťuje obsahovou náplň webu Centra pro školní knihovny. U příležitosti Mezinárodního měsíce školních knihoven (dále jen MMŠK) vyhlásila Pedagogická knihovna celostátní soutěž pro školní knihovny s názvem „</w:t>
      </w:r>
      <w:r w:rsidRPr="00CA36BE">
        <w:rPr>
          <w:rStyle w:val="apple-converted-space"/>
          <w:rFonts w:ascii="Century Gothic" w:hAnsi="Century Gothic"/>
          <w:b/>
          <w:bCs/>
          <w:color w:val="000080"/>
        </w:rPr>
        <w:t>Jaká je vaše školní knihovna</w:t>
      </w:r>
      <w:r w:rsidRPr="00CA36BE">
        <w:rPr>
          <w:rStyle w:val="apple-converted-space"/>
          <w:rFonts w:ascii="Century Gothic" w:hAnsi="Century Gothic"/>
          <w:b/>
          <w:bCs/>
          <w:color w:val="3366FF"/>
        </w:rPr>
        <w:t>?“</w:t>
      </w:r>
    </w:p>
    <w:p w:rsidR="00DB144A" w:rsidRPr="00CA36BE" w:rsidRDefault="00DB144A" w:rsidP="00CA36BE">
      <w:pPr>
        <w:autoSpaceDE w:val="0"/>
        <w:autoSpaceDN w:val="0"/>
        <w:adjustRightInd w:val="0"/>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CA36BE">
        <w:rPr>
          <w:rStyle w:val="apple-converted-space"/>
          <w:rFonts w:ascii="Century Gothic" w:hAnsi="Century Gothic"/>
          <w:b/>
          <w:bCs/>
          <w:color w:val="3366FF"/>
        </w:rPr>
        <w:t>KŠK spustil on-line anketu, ve které se mohli respondenti vyjádřit k otázkám týkajících se oslav MMŠK. Výsledky ankety byly zveřejněny v Bulletinu SKIP 4/12, roč. 21.</w:t>
      </w:r>
      <w:r>
        <w:rPr>
          <w:rStyle w:val="apple-converted-space"/>
          <w:rFonts w:ascii="Century Gothic" w:hAnsi="Century Gothic"/>
          <w:b/>
          <w:bCs/>
          <w:color w:val="3366FF"/>
        </w:rPr>
        <w:t xml:space="preserve"> </w:t>
      </w:r>
      <w:r w:rsidRPr="00CA36BE">
        <w:rPr>
          <w:rStyle w:val="apple-converted-space"/>
          <w:rFonts w:ascii="Century Gothic" w:hAnsi="Century Gothic"/>
          <w:b/>
          <w:bCs/>
          <w:color w:val="3366FF"/>
        </w:rPr>
        <w:t>Další z akcí věnovaná oslavám školních knihoven byl celostátní seminář s názvem „</w:t>
      </w:r>
      <w:r w:rsidRPr="00CA36BE">
        <w:rPr>
          <w:rStyle w:val="apple-converted-space"/>
          <w:rFonts w:ascii="Century Gothic" w:hAnsi="Century Gothic"/>
          <w:b/>
          <w:bCs/>
          <w:color w:val="000080"/>
        </w:rPr>
        <w:t>Přidej se do klubu</w:t>
      </w:r>
      <w:r w:rsidRPr="00CA36BE">
        <w:rPr>
          <w:rStyle w:val="apple-converted-space"/>
          <w:rFonts w:ascii="Century Gothic" w:hAnsi="Century Gothic"/>
          <w:b/>
          <w:bCs/>
          <w:color w:val="3366FF"/>
        </w:rPr>
        <w:t>!. Konal se 17. října 2012 v prostorách Klementina ve spolupráci se Svazem knihovníků a informačních pracovníků ČR, a za finanční podpory Ministerstva kultury ČR. Byl určen nejen pracovníkům školních knihoven, ale osloveni byli také knihovníci z dětských oddělení veřejných knihoven. Smyslem semináře bylo motivovat účastníky ke spolupráci s KŠK, povzbudit je v jejich nelehké činnosti a inspirovat je. V úvodu semináře byli účastníci seznámeni s historií školních knihoven, které mají v naší zemi dlouholetou tradici. V průběhu let prošly tyto řadou změn a v současné době neexistuje žádná závazná legislativa, která by jejich činnost upravovala. V současnosti se tak můžeme na školách setkat se dvěma typy knihoven, a to s tradiční školní knihovnou sídlící v kabinetu a pro žáky tudíž nedostupnou, nebo s moderním informačním a studijním centrem školy. Mgr. Jana Nejezchlebová z Moravské zemské knihovny se proto ve svém příspěvku zaměřila na to, proč je potřeba, aby měly školní knihovny standardy pro svou činnost. Mgr. Jana Leparová z Moravskoslezské vědecké knihovny v Ostravě pohovořila o možnostech vzdělávání školních knihovníků, ať už o tradičním nebo populárním e-learningovém. Bc. Romana Ráblová nabídla posluchačům možnost spolupráce s KŠK, na jehož činnosti se dobrovolně podílí lidé zaměstnaní ve školních knihovnách. Činnost školních knihoven na Slovensku přijela představit Mgr. Rozália Cenigova ze Slovenské pedagogické knižnice. Slovenské školní knihovny jsou, co se týče podpory ze strany ministerstva školství o krok před námi. Teorii doplnila také ukázka z praxe. Prostřednictvím fotoprezentace jsme nahlédli do školní knihovny na Základní škole Provaznická 64 v Ostravě - Hrabůvce, která by se dala považovat za vzorovou školní knihovnu na základní škole v současnosti u nás, co se týče personálního obsazení a vybavení. Seminář uzavřel příspěvek Moniky Holoubkové „S bibliohelpem do lavic!“. Seznámila účastníky s projektem Bibliohelp a jeho využitím ve školách.</w:t>
      </w:r>
    </w:p>
    <w:p w:rsidR="00DB144A" w:rsidRPr="00CA36BE" w:rsidRDefault="00DB144A" w:rsidP="00CA36BE">
      <w:pPr>
        <w:ind w:firstLine="708"/>
        <w:jc w:val="both"/>
        <w:rPr>
          <w:rFonts w:ascii="Century Gothic" w:hAnsi="Century Gothic"/>
          <w:b/>
          <w:bCs/>
          <w:color w:val="3366FF"/>
        </w:rPr>
      </w:pPr>
      <w:r w:rsidRPr="00CA36BE">
        <w:rPr>
          <w:rStyle w:val="apple-converted-space"/>
          <w:rFonts w:ascii="Century Gothic" w:hAnsi="Century Gothic"/>
          <w:b/>
          <w:bCs/>
          <w:color w:val="3366FF"/>
        </w:rPr>
        <w:t xml:space="preserve">V letošním roce byly aktualizovány </w:t>
      </w:r>
      <w:r w:rsidRPr="00CA36BE">
        <w:rPr>
          <w:rStyle w:val="apple-converted-space"/>
          <w:rFonts w:ascii="Century Gothic" w:hAnsi="Century Gothic"/>
          <w:b/>
          <w:bCs/>
          <w:color w:val="000080"/>
        </w:rPr>
        <w:t>webové stránky KŠK</w:t>
      </w:r>
      <w:r w:rsidRPr="00CA36BE">
        <w:rPr>
          <w:rStyle w:val="apple-converted-space"/>
          <w:rFonts w:ascii="Century Gothic" w:hAnsi="Century Gothic"/>
          <w:b/>
          <w:bCs/>
          <w:color w:val="3366FF"/>
        </w:rPr>
        <w:t>. Jsou průběžně doplňovány o nové informace z oblasti legislativy týkající se školních knihoven, vzdělávání školních knihovníků a náměty pro práci ve školních knihovnách.</w:t>
      </w:r>
      <w:r>
        <w:rPr>
          <w:rStyle w:val="apple-converted-space"/>
          <w:rFonts w:ascii="Century Gothic" w:hAnsi="Century Gothic"/>
          <w:b/>
          <w:bCs/>
          <w:color w:val="3366FF"/>
        </w:rPr>
        <w:t xml:space="preserve"> </w:t>
      </w:r>
      <w:r w:rsidRPr="00CA36BE">
        <w:rPr>
          <w:rStyle w:val="highlightedsearchterm"/>
          <w:rFonts w:ascii="Century Gothic" w:hAnsi="Century Gothic"/>
          <w:b/>
          <w:bCs/>
          <w:color w:val="3366FF"/>
        </w:rPr>
        <w:t xml:space="preserve">Na činnosti Klubu školních knihoven se podílejí lidé zaměstnaní ve školní knihovně, knihovníci z povolání a další. Školní knihovny hrají nezastupitelnou roli ve vzdělávacím procesu na školách všech úrovní. </w:t>
      </w:r>
    </w:p>
    <w:p w:rsidR="00DB144A" w:rsidRPr="00CE0C08" w:rsidRDefault="00DB144A" w:rsidP="00CE0C08">
      <w:pPr>
        <w:jc w:val="both"/>
        <w:rPr>
          <w:rFonts w:ascii="Century Gothic" w:hAnsi="Century Gothic"/>
          <w:b/>
          <w:bCs/>
          <w:color w:val="3366FF"/>
        </w:rPr>
      </w:pPr>
    </w:p>
    <w:p w:rsidR="00DB144A" w:rsidRPr="002035D3" w:rsidRDefault="00DB144A" w:rsidP="009E5185">
      <w:pPr>
        <w:jc w:val="right"/>
        <w:rPr>
          <w:rFonts w:ascii="Century Gothic" w:hAnsi="Century Gothic" w:cs="Arial,Bold"/>
          <w:b/>
          <w:bCs/>
          <w:color w:val="000080"/>
        </w:rPr>
      </w:pPr>
      <w:r w:rsidRPr="002035D3">
        <w:rPr>
          <w:rFonts w:ascii="Century Gothic" w:hAnsi="Century Gothic" w:cs="Arial,Bold"/>
          <w:b/>
          <w:bCs/>
          <w:color w:val="000080"/>
        </w:rPr>
        <w:t xml:space="preserve">KLUB </w:t>
      </w:r>
      <w:r>
        <w:rPr>
          <w:rFonts w:ascii="Century Gothic" w:hAnsi="Century Gothic" w:cs="Arial,Bold"/>
          <w:b/>
          <w:bCs/>
          <w:color w:val="000080"/>
        </w:rPr>
        <w:t>TVOŘIVÝCH</w:t>
      </w:r>
      <w:r w:rsidRPr="002035D3">
        <w:rPr>
          <w:rFonts w:ascii="Century Gothic" w:hAnsi="Century Gothic" w:cs="Arial,Bold"/>
          <w:b/>
          <w:bCs/>
          <w:color w:val="000080"/>
        </w:rPr>
        <w:t xml:space="preserve"> KNIHOVNÍKŮ</w:t>
      </w:r>
    </w:p>
    <w:p w:rsidR="00DB144A" w:rsidRDefault="00DB144A" w:rsidP="009E5709">
      <w:pPr>
        <w:jc w:val="right"/>
        <w:rPr>
          <w:rFonts w:ascii="Century Gothic" w:hAnsi="Century Gothic" w:cs="Arial,Bold"/>
          <w:b/>
          <w:bCs/>
          <w:color w:val="000080"/>
        </w:rPr>
      </w:pPr>
    </w:p>
    <w:p w:rsidR="00DB144A" w:rsidRDefault="00DB144A" w:rsidP="00735E97">
      <w:pPr>
        <w:spacing w:after="120"/>
      </w:pPr>
      <w:r>
        <w:t xml:space="preserve"> </w:t>
      </w:r>
    </w:p>
    <w:p w:rsidR="00DB144A" w:rsidRDefault="00DB144A" w:rsidP="00735E97">
      <w:pPr>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735E97">
        <w:rPr>
          <w:rStyle w:val="apple-converted-space"/>
          <w:rFonts w:ascii="Century Gothic" w:hAnsi="Century Gothic"/>
          <w:b/>
          <w:bCs/>
          <w:color w:val="3366FF"/>
        </w:rPr>
        <w:t xml:space="preserve">Rok 2012 byl druhým rokem činnosti KTK. V klubu se sdružují knihovníci s tvořivými koníčky, převážně s výtvarným zaměřením. Proto je i činnost klub tímto směrem zaměřena. </w:t>
      </w:r>
      <w:r w:rsidRPr="00735E97">
        <w:rPr>
          <w:rStyle w:val="apple-converted-space"/>
          <w:rFonts w:ascii="Century Gothic" w:hAnsi="Century Gothic"/>
          <w:b/>
          <w:bCs/>
          <w:color w:val="000080"/>
        </w:rPr>
        <w:t>Členská základna se stále rozrůstá. K 31.12.2012 měl klub celkem 61 členů</w:t>
      </w:r>
      <w:r>
        <w:rPr>
          <w:rStyle w:val="apple-converted-space"/>
          <w:rFonts w:ascii="Century Gothic" w:hAnsi="Century Gothic"/>
          <w:b/>
          <w:bCs/>
          <w:color w:val="3366FF"/>
        </w:rPr>
        <w:t xml:space="preserve">. </w:t>
      </w:r>
      <w:r w:rsidRPr="00735E97">
        <w:rPr>
          <w:rStyle w:val="apple-converted-space"/>
          <w:rFonts w:ascii="Century Gothic" w:hAnsi="Century Gothic"/>
          <w:b/>
          <w:bCs/>
          <w:color w:val="3366FF"/>
        </w:rPr>
        <w:t xml:space="preserve">KTK má vlastní webové stránky </w:t>
      </w:r>
      <w:hyperlink r:id="rId19" w:history="1">
        <w:r w:rsidRPr="00735E97">
          <w:rPr>
            <w:rStyle w:val="apple-converted-space"/>
            <w:rFonts w:ascii="Century Gothic" w:hAnsi="Century Gothic"/>
            <w:b/>
            <w:bCs/>
            <w:color w:val="3366FF"/>
          </w:rPr>
          <w:t>http://www.skipcr.cz/odborne-organy/klub-tvorivych-knihovniku</w:t>
        </w:r>
      </w:hyperlink>
      <w:r w:rsidRPr="00735E97">
        <w:rPr>
          <w:rStyle w:val="apple-converted-space"/>
          <w:rFonts w:ascii="Century Gothic" w:hAnsi="Century Gothic"/>
          <w:b/>
          <w:bCs/>
          <w:color w:val="3366FF"/>
        </w:rPr>
        <w:t xml:space="preserve"> a členové komunikují prostřednictvím skupinové elektronické adresy.</w:t>
      </w:r>
      <w:r>
        <w:rPr>
          <w:rStyle w:val="apple-converted-space"/>
          <w:rFonts w:ascii="Century Gothic" w:hAnsi="Century Gothic"/>
          <w:b/>
          <w:bCs/>
          <w:color w:val="3366FF"/>
        </w:rPr>
        <w:t xml:space="preserve"> </w:t>
      </w:r>
      <w:r w:rsidRPr="00735E97">
        <w:rPr>
          <w:rStyle w:val="apple-converted-space"/>
          <w:rFonts w:ascii="Century Gothic" w:hAnsi="Century Gothic"/>
          <w:b/>
          <w:bCs/>
          <w:color w:val="3366FF"/>
        </w:rPr>
        <w:t>Členové KTK se dle možností setkávají na jedné hromadné akci na jaře. Na dalších akcích se účastní na základě svého zájmu a možností.</w:t>
      </w:r>
    </w:p>
    <w:p w:rsidR="00DB144A" w:rsidRPr="00735E97" w:rsidRDefault="00DB144A" w:rsidP="00735E97">
      <w:pPr>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735E97">
        <w:rPr>
          <w:rStyle w:val="apple-converted-space"/>
          <w:rFonts w:ascii="Century Gothic" w:hAnsi="Century Gothic"/>
          <w:b/>
          <w:bCs/>
          <w:color w:val="3366FF"/>
        </w:rPr>
        <w:t>Jarní setkání v roce 2012 bylo spojeno s odbornou besedou na téma „</w:t>
      </w:r>
      <w:r w:rsidRPr="00735E97">
        <w:rPr>
          <w:rStyle w:val="apple-converted-space"/>
          <w:rFonts w:ascii="Century Gothic" w:hAnsi="Century Gothic"/>
          <w:b/>
          <w:bCs/>
          <w:color w:val="000080"/>
        </w:rPr>
        <w:t>Jak se vyvarovat kýče</w:t>
      </w:r>
      <w:r w:rsidRPr="00735E97">
        <w:rPr>
          <w:rStyle w:val="apple-converted-space"/>
          <w:rFonts w:ascii="Century Gothic" w:hAnsi="Century Gothic"/>
          <w:b/>
          <w:bCs/>
          <w:color w:val="3366FF"/>
        </w:rPr>
        <w:t>“, která probíhala v NK ČR. Besedu vedla PhDr. Pavla Pečínková, CSc. z Katedry dějin umění a estetiky Vysoké školy uměleckoprůmyslové v Praze. Mimo odborný program, tj. zmiňovanou besedu, probíhala diskuse na téma dalších aktivit v roce 2012 i sestavování dlouhodobějších plánů.</w:t>
      </w:r>
      <w:r>
        <w:rPr>
          <w:rStyle w:val="apple-converted-space"/>
          <w:rFonts w:ascii="Century Gothic" w:hAnsi="Century Gothic"/>
          <w:b/>
          <w:bCs/>
          <w:color w:val="3366FF"/>
        </w:rPr>
        <w:t xml:space="preserve"> </w:t>
      </w:r>
      <w:r w:rsidRPr="00735E97">
        <w:rPr>
          <w:rStyle w:val="apple-converted-space"/>
          <w:rFonts w:ascii="Century Gothic" w:hAnsi="Century Gothic"/>
          <w:b/>
          <w:bCs/>
          <w:color w:val="3366FF"/>
        </w:rPr>
        <w:t xml:space="preserve">Dalšími většími akcemi byl </w:t>
      </w:r>
      <w:r w:rsidRPr="00735E97">
        <w:rPr>
          <w:rStyle w:val="apple-converted-space"/>
          <w:rFonts w:ascii="Century Gothic" w:hAnsi="Century Gothic"/>
          <w:b/>
          <w:bCs/>
          <w:color w:val="000080"/>
        </w:rPr>
        <w:t> Vánoční jarmark 2012 a Výstava originálních prací s knihovnickou tématikou pod názvem Knihy, informace, internet a počítačové sítě trochu jinak</w:t>
      </w:r>
      <w:r w:rsidRPr="00735E97">
        <w:rPr>
          <w:rStyle w:val="apple-converted-space"/>
          <w:rFonts w:ascii="Century Gothic" w:hAnsi="Century Gothic"/>
          <w:b/>
          <w:bCs/>
          <w:color w:val="3366FF"/>
        </w:rPr>
        <w:t xml:space="preserve">. </w:t>
      </w:r>
    </w:p>
    <w:p w:rsidR="00DB144A" w:rsidRPr="00735E97" w:rsidRDefault="00DB144A" w:rsidP="00735E97">
      <w:pPr>
        <w:pStyle w:val="perex"/>
        <w:spacing w:before="0" w:beforeAutospacing="0" w:after="0" w:afterAutospacing="0" w:line="285" w:lineRule="atLeast"/>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735E97">
        <w:rPr>
          <w:rStyle w:val="apple-converted-space"/>
          <w:rFonts w:ascii="Century Gothic" w:hAnsi="Century Gothic"/>
          <w:b/>
          <w:bCs/>
          <w:color w:val="3366FF"/>
        </w:rPr>
        <w:t>Vánoční jarmark 2012 se konal 29. listopadu 2012 v prostorách nádvoří Klementina. Pořadatelem byla Národní knihovna ČR a KTK SKIP. Své věci vystavovalo a prodávalo celkem 15 členek KTK, čtyři prodávající nabízely poutavé publikace a propagační materiály NK ČR.  Dvě prodávající nabízely výrobky chráněných dílen Nadačního fondu Mathilda a Občanského sdružení Okamžik, po dvou se střídali prodávající studenti u stánku s lákavými originálně vázanými výrobky studentů SPŠG Hellichova. Část výtěžku z prodeje byla věnována Nadačnímu fondu Klíček na provoz dětského hospice.</w:t>
      </w:r>
      <w:r>
        <w:rPr>
          <w:rStyle w:val="apple-converted-space"/>
          <w:rFonts w:ascii="Century Gothic" w:hAnsi="Century Gothic"/>
          <w:b/>
          <w:bCs/>
          <w:color w:val="3366FF"/>
        </w:rPr>
        <w:t xml:space="preserve"> </w:t>
      </w:r>
      <w:r w:rsidRPr="00735E97">
        <w:rPr>
          <w:rStyle w:val="apple-converted-space"/>
          <w:rFonts w:ascii="Century Gothic" w:hAnsi="Century Gothic"/>
          <w:b/>
          <w:bCs/>
          <w:color w:val="3366FF"/>
        </w:rPr>
        <w:t xml:space="preserve">Výstava „Knihy, informace, internet a počítačové sítě trochu jinak“ byla první větší přehlídkou výtvarných prací členek KTK po dvouleté existenci klubu. Výstava exponátů vzniklých různými výtvarnými technikami jako kresba, malba, keramika, drátování, patchwork, šití i práce z papíru probíhala v prostorách knihovny Jana Palacha na Filozofické fakultě UK v Praze. Byla zahájena vernisáží dne 29.11.2012 v pozdních odpoledních hodinách po Jarmarku. Mimo běžného „klasického“ zahájení výstavy proběhla živá diskuse u vybraných exponátů, kde si autorky vyměňovaly zkušenosti o zajímavých technikách a povídaly též o zajímavých zážitcích provázejících vznik exponátu. </w:t>
      </w:r>
    </w:p>
    <w:p w:rsidR="00DB144A" w:rsidRPr="00735E97" w:rsidRDefault="00DB144A" w:rsidP="00735E97">
      <w:pPr>
        <w:pStyle w:val="NormalWeb"/>
        <w:spacing w:before="0" w:beforeAutospacing="0" w:after="0" w:afterAutospacing="0"/>
        <w:jc w:val="both"/>
        <w:rPr>
          <w:rFonts w:ascii="Century Gothic" w:hAnsi="Century Gothic"/>
          <w:b/>
          <w:bCs/>
          <w:color w:val="3366FF"/>
        </w:rPr>
      </w:pPr>
      <w:r>
        <w:rPr>
          <w:rStyle w:val="apple-converted-space"/>
          <w:rFonts w:ascii="Century Gothic" w:hAnsi="Century Gothic"/>
          <w:b/>
          <w:bCs/>
          <w:color w:val="3366FF"/>
        </w:rPr>
        <w:t xml:space="preserve">   </w:t>
      </w:r>
      <w:r w:rsidRPr="00735E97">
        <w:rPr>
          <w:rStyle w:val="apple-converted-space"/>
          <w:rFonts w:ascii="Century Gothic" w:hAnsi="Century Gothic"/>
          <w:b/>
          <w:bCs/>
          <w:color w:val="3366FF"/>
        </w:rPr>
        <w:t>Výstavu jsme pojali jako „putovní“ – lze ji zapůjčit do kterékoliv knihovny – někdy s malými změnami exponátů.</w:t>
      </w:r>
      <w:r>
        <w:rPr>
          <w:rStyle w:val="apple-converted-space"/>
          <w:rFonts w:ascii="Century Gothic" w:hAnsi="Century Gothic"/>
          <w:b/>
          <w:bCs/>
          <w:color w:val="3366FF"/>
        </w:rPr>
        <w:t xml:space="preserve"> </w:t>
      </w:r>
      <w:r w:rsidRPr="00735E97">
        <w:rPr>
          <w:rStyle w:val="apple-converted-space"/>
          <w:rFonts w:ascii="Century Gothic" w:hAnsi="Century Gothic"/>
          <w:b/>
          <w:bCs/>
          <w:color w:val="3366FF"/>
        </w:rPr>
        <w:t xml:space="preserve">Zde bych ještě jednou ráda poděkovala všem sponzorům, kteří nám umožnili realizovat tuto výstavu:  Knihovně Jana Palacha a její vedoucí Mgr. Livii Vrzalové za poskytnutí prostor k realizaci výstavy, obětavému shánění a dovozu vitrín. Dále Národnímu muzeu  a Přírodovědecké fakultě  UK  za zapůjčení prosklených vitrín, Mgr. Evě Březinové a Mgr. Evě Cerniňákové i ing. Radomíru Volkovi za obětavou pomoc  při instalaci výstavy. </w:t>
      </w:r>
      <w:r>
        <w:rPr>
          <w:rStyle w:val="apple-converted-space"/>
          <w:rFonts w:ascii="Century Gothic" w:hAnsi="Century Gothic"/>
          <w:b/>
          <w:bCs/>
          <w:color w:val="3366FF"/>
        </w:rPr>
        <w:t xml:space="preserve"> </w:t>
      </w:r>
      <w:r w:rsidRPr="00735E97">
        <w:rPr>
          <w:rStyle w:val="apple-converted-space"/>
          <w:rFonts w:ascii="Century Gothic" w:hAnsi="Century Gothic"/>
          <w:b/>
          <w:bCs/>
          <w:color w:val="3366FF"/>
        </w:rPr>
        <w:t>Od 4.9. do 2.10. 2012 probíhala v Severočeské vědecké knihovně,  W. Churchilla 3,  Ústí nad Labem výstava pod názvem "</w:t>
      </w:r>
      <w:r w:rsidRPr="00735E97">
        <w:rPr>
          <w:rStyle w:val="apple-converted-space"/>
          <w:rFonts w:ascii="Century Gothic" w:hAnsi="Century Gothic"/>
          <w:b/>
          <w:bCs/>
          <w:color w:val="000080"/>
        </w:rPr>
        <w:t>Blíže k mrakům</w:t>
      </w:r>
      <w:r w:rsidRPr="00735E97">
        <w:rPr>
          <w:rStyle w:val="apple-converted-space"/>
          <w:rFonts w:ascii="Century Gothic" w:hAnsi="Century Gothic"/>
          <w:b/>
          <w:bCs/>
          <w:color w:val="3366FF"/>
        </w:rPr>
        <w:t xml:space="preserve">". </w:t>
      </w:r>
    </w:p>
    <w:p w:rsidR="00DB144A" w:rsidRPr="002035D3" w:rsidRDefault="00DB144A" w:rsidP="009E5709">
      <w:pPr>
        <w:jc w:val="right"/>
        <w:rPr>
          <w:rFonts w:ascii="Century Gothic" w:hAnsi="Century Gothic" w:cs="Arial,Bold"/>
          <w:b/>
          <w:bCs/>
          <w:color w:val="000080"/>
        </w:rPr>
      </w:pPr>
      <w:r w:rsidRPr="002035D3">
        <w:rPr>
          <w:rFonts w:ascii="Century Gothic" w:hAnsi="Century Gothic" w:cs="Arial,Bold"/>
          <w:b/>
          <w:bCs/>
          <w:color w:val="000080"/>
        </w:rPr>
        <w:t>KLUB VYSOKOŠKOLSKÝCH KNIHOVNÍKŮ</w:t>
      </w:r>
    </w:p>
    <w:p w:rsidR="00DB144A" w:rsidRDefault="00DB144A" w:rsidP="009E5709"/>
    <w:p w:rsidR="00DB144A" w:rsidRDefault="00DB144A" w:rsidP="009E5709"/>
    <w:p w:rsidR="00DB144A" w:rsidRPr="00D82C74" w:rsidRDefault="00DB144A" w:rsidP="00D82C74">
      <w:pPr>
        <w:pStyle w:val="BodyText3"/>
        <w:ind w:firstLine="708"/>
        <w:rPr>
          <w:rStyle w:val="apple-converted-space"/>
          <w:rFonts w:ascii="Century Gothic" w:hAnsi="Century Gothic"/>
          <w:b/>
          <w:bCs/>
          <w:color w:val="3366FF"/>
          <w:sz w:val="24"/>
        </w:rPr>
      </w:pPr>
      <w:r w:rsidRPr="00D82C74">
        <w:rPr>
          <w:rStyle w:val="apple-converted-space"/>
          <w:rFonts w:ascii="Century Gothic" w:hAnsi="Century Gothic"/>
          <w:b/>
          <w:bCs/>
          <w:color w:val="3366FF"/>
          <w:sz w:val="24"/>
        </w:rPr>
        <w:t>Klub registruje k 31. prosinci 2012 85 individuálních členů (4 členové přibyli, a zároveň došlo k promazání databáze zastaralých údajů).</w:t>
      </w:r>
      <w:r>
        <w:rPr>
          <w:rStyle w:val="apple-converted-space"/>
          <w:rFonts w:ascii="Century Gothic" w:hAnsi="Century Gothic"/>
          <w:b/>
          <w:bCs/>
          <w:color w:val="3366FF"/>
          <w:sz w:val="24"/>
        </w:rPr>
        <w:t xml:space="preserve"> </w:t>
      </w:r>
      <w:r w:rsidRPr="00D82C74">
        <w:rPr>
          <w:rStyle w:val="apple-converted-space"/>
          <w:rFonts w:ascii="Century Gothic" w:hAnsi="Century Gothic"/>
          <w:b/>
          <w:bCs/>
          <w:color w:val="3366FF"/>
          <w:sz w:val="24"/>
        </w:rPr>
        <w:t>V průběhu roku Klub uspořádal za finanční podpory Ministerstva kultury ČR dva odborné semináře.</w:t>
      </w:r>
    </w:p>
    <w:p w:rsidR="00DB144A" w:rsidRPr="00D82C74" w:rsidRDefault="00DB144A" w:rsidP="00D82C74">
      <w:pPr>
        <w:pStyle w:val="BodyText3"/>
        <w:numPr>
          <w:ilvl w:val="0"/>
          <w:numId w:val="25"/>
        </w:numPr>
        <w:rPr>
          <w:rStyle w:val="apple-converted-space"/>
          <w:rFonts w:ascii="Century Gothic" w:hAnsi="Century Gothic"/>
          <w:b/>
          <w:bCs/>
          <w:color w:val="3366FF"/>
          <w:sz w:val="24"/>
        </w:rPr>
      </w:pPr>
      <w:r w:rsidRPr="00D82C74">
        <w:rPr>
          <w:rStyle w:val="apple-converted-space"/>
          <w:rFonts w:ascii="Century Gothic" w:hAnsi="Century Gothic"/>
          <w:b/>
          <w:bCs/>
          <w:color w:val="3366FF"/>
          <w:sz w:val="24"/>
        </w:rPr>
        <w:t xml:space="preserve">seminář dne 17.4. 2012 </w:t>
      </w:r>
      <w:r w:rsidRPr="00D82C74">
        <w:rPr>
          <w:rStyle w:val="apple-converted-space"/>
          <w:rFonts w:ascii="Century Gothic" w:hAnsi="Century Gothic"/>
          <w:b/>
          <w:bCs/>
          <w:color w:val="000080"/>
          <w:sz w:val="24"/>
        </w:rPr>
        <w:t>Možnosti měření kvality služeb ve vysokoškolských knihovnách</w:t>
      </w:r>
      <w:r>
        <w:rPr>
          <w:rStyle w:val="apple-converted-space"/>
          <w:rFonts w:ascii="Century Gothic" w:hAnsi="Century Gothic"/>
          <w:b/>
          <w:bCs/>
          <w:color w:val="3366FF"/>
          <w:sz w:val="24"/>
        </w:rPr>
        <w:t>.</w:t>
      </w:r>
    </w:p>
    <w:p w:rsidR="00DB144A" w:rsidRPr="00D82C74" w:rsidRDefault="00DB144A" w:rsidP="00D82C74">
      <w:pPr>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D82C74">
        <w:rPr>
          <w:rStyle w:val="apple-converted-space"/>
          <w:rFonts w:ascii="Century Gothic" w:hAnsi="Century Gothic"/>
          <w:b/>
          <w:bCs/>
          <w:color w:val="3366FF"/>
        </w:rPr>
        <w:t>Seminář byl tematicky zaměřen na téma efektivního měření služeb VŠ knihoven. V přehledové prezentaci se přednášející Mgr. Miroslava Kopecká zaměřila zejména na metody benchmarkingu (Libqual+, Bibliotheksindex=BIX). Dále přednášející seznámila účastníky s vlastní metodikou výzkumu v areálové knihovně v Jinonicích, ve kterém aplikovala upravené otázky z Libqual+ spolu s průzkumem spokojenosti.</w:t>
      </w:r>
    </w:p>
    <w:p w:rsidR="00DB144A" w:rsidRPr="00D82C74" w:rsidRDefault="00DB144A" w:rsidP="00D82C74">
      <w:pPr>
        <w:pStyle w:val="BodyText3"/>
        <w:rPr>
          <w:rStyle w:val="apple-converted-space"/>
          <w:rFonts w:ascii="Century Gothic" w:hAnsi="Century Gothic"/>
          <w:b/>
          <w:bCs/>
          <w:color w:val="3366FF"/>
          <w:sz w:val="24"/>
        </w:rPr>
      </w:pPr>
      <w:r>
        <w:rPr>
          <w:rStyle w:val="apple-converted-space"/>
          <w:rFonts w:ascii="Century Gothic" w:hAnsi="Century Gothic"/>
          <w:b/>
          <w:bCs/>
          <w:color w:val="3366FF"/>
          <w:sz w:val="24"/>
        </w:rPr>
        <w:t xml:space="preserve">   </w:t>
      </w:r>
      <w:r w:rsidRPr="00D82C74">
        <w:rPr>
          <w:rStyle w:val="apple-converted-space"/>
          <w:rFonts w:ascii="Century Gothic" w:hAnsi="Century Gothic"/>
          <w:b/>
          <w:bCs/>
          <w:color w:val="3366FF"/>
          <w:sz w:val="24"/>
        </w:rPr>
        <w:t>Na základě semináře se v rámci Klubu vznikla aktivní zájmová skupina o benchmarking ve vysokoškolských knihovnách. Členové skupiny sestavili pracovní verzi projektu s jasně danými cíli, nutnými kroky k aplikaci metody benchmarking ve VŠ prostředí, způsoby řešení, nástin nákladů. Skupina sestavila indikátory a usiluje o vybudování národního systému (technické i procesní řešení) a zapojení se do zahraničního projektu BIX. Vzhledem k nutným finančním vkladům a součinnosti velkého počtu VŠ knihoven je projednáno možné řešení ve spolupráci s NTK, AKVŠ ve výhledu poloviny roku 2013.</w:t>
      </w:r>
    </w:p>
    <w:p w:rsidR="00DB144A" w:rsidRPr="00D82C74" w:rsidRDefault="00DB144A" w:rsidP="00D82C74">
      <w:pPr>
        <w:pStyle w:val="BodyText3"/>
        <w:numPr>
          <w:ilvl w:val="0"/>
          <w:numId w:val="25"/>
        </w:numPr>
        <w:rPr>
          <w:rStyle w:val="apple-converted-space"/>
          <w:rFonts w:ascii="Century Gothic" w:hAnsi="Century Gothic"/>
          <w:b/>
          <w:bCs/>
          <w:color w:val="3366FF"/>
          <w:sz w:val="24"/>
        </w:rPr>
      </w:pPr>
      <w:r w:rsidRPr="00D82C74">
        <w:rPr>
          <w:rStyle w:val="apple-converted-space"/>
          <w:rFonts w:ascii="Century Gothic" w:hAnsi="Century Gothic"/>
          <w:b/>
          <w:bCs/>
          <w:color w:val="3366FF"/>
          <w:sz w:val="24"/>
        </w:rPr>
        <w:t xml:space="preserve">seminář dne 22.11. 2012 </w:t>
      </w:r>
      <w:r w:rsidRPr="00D82C74">
        <w:rPr>
          <w:rStyle w:val="apple-converted-space"/>
          <w:rFonts w:ascii="Century Gothic" w:hAnsi="Century Gothic"/>
          <w:b/>
          <w:bCs/>
          <w:color w:val="000080"/>
          <w:sz w:val="24"/>
        </w:rPr>
        <w:t>Efektivní komunikace ve službách knihoven</w:t>
      </w:r>
      <w:r>
        <w:rPr>
          <w:rStyle w:val="apple-converted-space"/>
          <w:rFonts w:ascii="Century Gothic" w:hAnsi="Century Gothic"/>
          <w:b/>
          <w:bCs/>
          <w:color w:val="3366FF"/>
          <w:sz w:val="24"/>
        </w:rPr>
        <w:t>.</w:t>
      </w:r>
    </w:p>
    <w:p w:rsidR="00DB144A" w:rsidRPr="00D82C74" w:rsidRDefault="00DB144A" w:rsidP="00D82C74">
      <w:pPr>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D82C74">
        <w:rPr>
          <w:rStyle w:val="apple-converted-space"/>
          <w:rFonts w:ascii="Century Gothic" w:hAnsi="Century Gothic"/>
          <w:b/>
          <w:bCs/>
          <w:color w:val="3366FF"/>
        </w:rPr>
        <w:t>Seminář byl zaměřen na komunikaci jako důležitou součást sociálních dovedností, které by měl zejména knihovník ve službách, příp. vedoucí knihovny dobře ovládat.</w:t>
      </w:r>
      <w:r>
        <w:rPr>
          <w:rStyle w:val="apple-converted-space"/>
          <w:rFonts w:ascii="Century Gothic" w:hAnsi="Century Gothic"/>
          <w:b/>
          <w:bCs/>
          <w:color w:val="3366FF"/>
        </w:rPr>
        <w:t xml:space="preserve"> </w:t>
      </w:r>
      <w:r w:rsidRPr="00D82C74">
        <w:rPr>
          <w:rStyle w:val="apple-converted-space"/>
          <w:rFonts w:ascii="Century Gothic" w:hAnsi="Century Gothic"/>
          <w:b/>
          <w:bCs/>
          <w:color w:val="3366FF"/>
        </w:rPr>
        <w:t>Přednášející PhDr. Libuše Foberová, Ph.D. se zaměřila na téma komunikace z různých pozic, úrovní, uvedla metody testování, věnovala se tématům konfliktů, praktickým radám, jak řešit stížnosti a zároveň, jak zlepšit a ovlivnit komunikaci správným směrem… V závěru představila několik komunikačních pravidel a jejich praktické ukázky na videonahrávkách.</w:t>
      </w:r>
    </w:p>
    <w:p w:rsidR="00DB144A" w:rsidRPr="00D82C74" w:rsidRDefault="00DB144A" w:rsidP="00D82C74">
      <w:pPr>
        <w:pStyle w:val="BodyTextFirstIndent"/>
        <w:spacing w:after="0"/>
        <w:jc w:val="both"/>
        <w:rPr>
          <w:rFonts w:ascii="Century Gothic" w:hAnsi="Century Gothic"/>
          <w:b/>
          <w:bCs/>
          <w:color w:val="3366FF"/>
        </w:rPr>
      </w:pPr>
      <w:r>
        <w:rPr>
          <w:rStyle w:val="apple-converted-space"/>
          <w:rFonts w:ascii="Century Gothic" w:hAnsi="Century Gothic"/>
          <w:b/>
          <w:bCs/>
          <w:color w:val="3366FF"/>
        </w:rPr>
        <w:t xml:space="preserve">   </w:t>
      </w:r>
      <w:r w:rsidRPr="00D82C74">
        <w:rPr>
          <w:rStyle w:val="apple-converted-space"/>
          <w:rFonts w:ascii="Century Gothic" w:hAnsi="Century Gothic"/>
          <w:b/>
          <w:bCs/>
          <w:color w:val="3366FF"/>
        </w:rPr>
        <w:t>Klub plánuje pokračovat v uspořádání vzdělávacích aktivit zaměřené zejména na nové trendy, technologie a aktuální témata ve vysokoškolských knihovnách. Cíle seminářů jsou kombinace odborných přednášek s prostorem pro diskusi a sdílení dobré praxe. Klub se bude nadále aktivně projevovat v oblasti benchmarkingu a způsobu hodnocení kvality služeb VŠ knihov</w:t>
      </w:r>
      <w:r>
        <w:rPr>
          <w:rStyle w:val="apple-converted-space"/>
          <w:rFonts w:ascii="Century Gothic" w:hAnsi="Century Gothic"/>
          <w:b/>
          <w:bCs/>
          <w:color w:val="3366FF"/>
        </w:rPr>
        <w:t xml:space="preserve">en ve spolupráci s AKVŠ a NTK. </w:t>
      </w:r>
      <w:r w:rsidRPr="00D82C74">
        <w:rPr>
          <w:rStyle w:val="apple-converted-space"/>
          <w:rFonts w:ascii="Century Gothic" w:hAnsi="Century Gothic"/>
          <w:b/>
          <w:bCs/>
          <w:color w:val="3366FF"/>
        </w:rPr>
        <w:t xml:space="preserve">Mezi dílčí cíle Klubu je plán obsahové i grafické úpravy webu.  </w:t>
      </w:r>
      <w:r w:rsidRPr="00D82C74">
        <w:rPr>
          <w:rFonts w:ascii="Century Gothic" w:hAnsi="Century Gothic"/>
          <w:b/>
          <w:bCs/>
          <w:color w:val="3366FF"/>
        </w:rPr>
        <w:t>Členové Klubu vysokoškolských knihovníků se také v tomto</w:t>
      </w:r>
      <w:r>
        <w:rPr>
          <w:rFonts w:ascii="Century Gothic" w:hAnsi="Century Gothic"/>
          <w:b/>
          <w:bCs/>
          <w:color w:val="3366FF"/>
        </w:rPr>
        <w:t xml:space="preserve"> roce především zúčastňovali ce</w:t>
      </w:r>
      <w:r w:rsidRPr="00D82C74">
        <w:rPr>
          <w:rFonts w:ascii="Century Gothic" w:hAnsi="Century Gothic"/>
          <w:b/>
          <w:bCs/>
          <w:color w:val="3366FF"/>
        </w:rPr>
        <w:t>lostátních a odborných setkání organizovaných svými zřizovateli, odbornými sekcemi nebo SKIP.</w:t>
      </w:r>
      <w:r w:rsidRPr="00556C27">
        <w:t xml:space="preserve"> </w:t>
      </w:r>
    </w:p>
    <w:p w:rsidR="00DB144A" w:rsidRDefault="00DB144A" w:rsidP="00D82C74">
      <w:pPr>
        <w:pStyle w:val="BodyTextFirstIndent"/>
        <w:spacing w:after="0"/>
        <w:ind w:firstLine="0"/>
        <w:jc w:val="both"/>
        <w:rPr>
          <w:rFonts w:ascii="Century Gothic" w:hAnsi="Century Gothic"/>
          <w:b/>
          <w:bCs/>
          <w:color w:val="3366FF"/>
        </w:rPr>
      </w:pPr>
      <w:r>
        <w:rPr>
          <w:rFonts w:ascii="Century Gothic" w:hAnsi="Century Gothic"/>
          <w:b/>
          <w:bCs/>
          <w:color w:val="3366FF"/>
        </w:rPr>
        <w:t xml:space="preserve">   </w:t>
      </w:r>
      <w:r w:rsidRPr="00556C27">
        <w:rPr>
          <w:rFonts w:ascii="Century Gothic" w:hAnsi="Century Gothic"/>
          <w:b/>
          <w:bCs/>
          <w:color w:val="000080"/>
        </w:rPr>
        <w:t>Mgr. Petra Hornochová</w:t>
      </w:r>
      <w:r>
        <w:rPr>
          <w:rFonts w:ascii="Century Gothic" w:hAnsi="Century Gothic"/>
          <w:b/>
          <w:bCs/>
          <w:color w:val="3366FF"/>
        </w:rPr>
        <w:t xml:space="preserve"> byla v loňském roce zvolena předsedkyní Klubu vysokoškolských knihoven SKIP.</w:t>
      </w:r>
      <w:r w:rsidRPr="00556C27">
        <w:rPr>
          <w:rFonts w:ascii="Century Gothic" w:hAnsi="Century Gothic"/>
          <w:b/>
          <w:bCs/>
          <w:color w:val="3366FF"/>
        </w:rPr>
        <w:t xml:space="preserve"> </w:t>
      </w:r>
      <w:r>
        <w:rPr>
          <w:rFonts w:ascii="Century Gothic" w:hAnsi="Century Gothic"/>
          <w:b/>
          <w:bCs/>
          <w:color w:val="3366FF"/>
        </w:rPr>
        <w:t xml:space="preserve">Pracuje jako vedoucí Odborné knihovny Jiřího Hájka </w:t>
      </w:r>
      <w:r w:rsidRPr="00556C27">
        <w:rPr>
          <w:rFonts w:ascii="Century Gothic" w:hAnsi="Century Gothic"/>
          <w:b/>
          <w:bCs/>
          <w:color w:val="3366FF"/>
        </w:rPr>
        <w:t>Metropo</w:t>
      </w:r>
      <w:r>
        <w:rPr>
          <w:rFonts w:ascii="Century Gothic" w:hAnsi="Century Gothic"/>
          <w:b/>
          <w:bCs/>
          <w:color w:val="3366FF"/>
        </w:rPr>
        <w:t xml:space="preserve">litní univerzity Praha, o.p.s. </w:t>
      </w:r>
      <w:r w:rsidRPr="00556C27">
        <w:rPr>
          <w:rFonts w:ascii="Century Gothic" w:hAnsi="Century Gothic"/>
          <w:b/>
          <w:bCs/>
          <w:color w:val="3366FF"/>
        </w:rPr>
        <w:t>Kolegyni známe i ze seminářů zaměřených na informační vzdělávání, e-learningové kurzy apod.</w:t>
      </w:r>
    </w:p>
    <w:p w:rsidR="00DB144A" w:rsidRDefault="00DB144A" w:rsidP="00D82C74">
      <w:pPr>
        <w:rPr>
          <w:rFonts w:ascii="Century Gothic" w:hAnsi="Century Gothic" w:cs="Arial,Bold"/>
          <w:b/>
          <w:bCs/>
          <w:color w:val="000080"/>
        </w:rPr>
      </w:pPr>
    </w:p>
    <w:p w:rsidR="00DB144A" w:rsidRPr="002035D3" w:rsidRDefault="00DB144A" w:rsidP="00552BE9">
      <w:pPr>
        <w:jc w:val="right"/>
        <w:rPr>
          <w:rFonts w:ascii="Century Gothic" w:hAnsi="Century Gothic" w:cs="Arial,Bold"/>
          <w:b/>
          <w:bCs/>
          <w:color w:val="000080"/>
        </w:rPr>
      </w:pPr>
      <w:r>
        <w:rPr>
          <w:rFonts w:ascii="Century Gothic" w:hAnsi="Century Gothic" w:cs="Arial,Bold"/>
          <w:b/>
          <w:bCs/>
          <w:color w:val="000080"/>
        </w:rPr>
        <w:t>KOMISE PRO ZAHRANIČNÍ STYKY</w:t>
      </w:r>
    </w:p>
    <w:p w:rsidR="00DB144A" w:rsidRDefault="00DB144A" w:rsidP="00F17314">
      <w:pPr>
        <w:rPr>
          <w:rFonts w:ascii="Century Gothic" w:hAnsi="Century Gothic" w:cs="Arial,Bold"/>
          <w:b/>
          <w:bCs/>
          <w:color w:val="000080"/>
        </w:rPr>
      </w:pPr>
    </w:p>
    <w:p w:rsidR="00DB144A" w:rsidRDefault="00DB144A" w:rsidP="00F17314">
      <w:pPr>
        <w:rPr>
          <w:rFonts w:ascii="Century Gothic" w:hAnsi="Century Gothic" w:cs="Arial,Bold"/>
          <w:b/>
          <w:bCs/>
          <w:color w:val="000080"/>
        </w:rPr>
      </w:pPr>
    </w:p>
    <w:p w:rsidR="00DB144A" w:rsidRPr="00F17314" w:rsidRDefault="00DB144A" w:rsidP="00F17314">
      <w:pPr>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F17314">
        <w:rPr>
          <w:rStyle w:val="apple-converted-space"/>
          <w:rFonts w:ascii="Century Gothic" w:hAnsi="Century Gothic"/>
          <w:b/>
          <w:bCs/>
          <w:color w:val="3366FF"/>
        </w:rPr>
        <w:t>O účasti SKIP v mezinárodní spoluprácí knihoven v jarních měsících t.</w:t>
      </w:r>
      <w:r>
        <w:rPr>
          <w:rStyle w:val="apple-converted-space"/>
          <w:rFonts w:ascii="Century Gothic" w:hAnsi="Century Gothic"/>
          <w:b/>
          <w:bCs/>
          <w:color w:val="3366FF"/>
        </w:rPr>
        <w:t xml:space="preserve"> r. byla zpráva v Bulletinu  číslo</w:t>
      </w:r>
      <w:r w:rsidRPr="00F17314">
        <w:rPr>
          <w:rStyle w:val="apple-converted-space"/>
          <w:rFonts w:ascii="Century Gothic" w:hAnsi="Century Gothic"/>
          <w:b/>
          <w:bCs/>
          <w:color w:val="3366FF"/>
        </w:rPr>
        <w:t xml:space="preserve"> 3 &lt;</w:t>
      </w:r>
      <w:r w:rsidRPr="00F17314">
        <w:rPr>
          <w:rStyle w:val="apple-converted-space"/>
          <w:rFonts w:ascii="Century Gothic" w:hAnsi="Century Gothic"/>
          <w:b/>
          <w:bCs/>
          <w:color w:val="000080"/>
        </w:rPr>
        <w:t>http://bulletin.skipcr.cz/bulletin/Bull12_325.htm#ti</w:t>
      </w:r>
      <w:r w:rsidRPr="00F17314">
        <w:rPr>
          <w:rStyle w:val="apple-converted-space"/>
          <w:rFonts w:ascii="Century Gothic" w:hAnsi="Century Gothic"/>
          <w:b/>
          <w:bCs/>
          <w:color w:val="3366FF"/>
        </w:rPr>
        <w:t>&gt;.</w:t>
      </w:r>
    </w:p>
    <w:p w:rsidR="00DB144A" w:rsidRPr="00F17314" w:rsidRDefault="00DB144A" w:rsidP="00F17314">
      <w:pPr>
        <w:jc w:val="both"/>
        <w:rPr>
          <w:rStyle w:val="apple-converted-space"/>
          <w:rFonts w:ascii="Century Gothic" w:hAnsi="Century Gothic"/>
          <w:b/>
          <w:bCs/>
          <w:color w:val="3366FF"/>
        </w:rPr>
      </w:pPr>
      <w:r w:rsidRPr="00F17314">
        <w:rPr>
          <w:rStyle w:val="apple-converted-space"/>
          <w:rFonts w:ascii="Century Gothic" w:hAnsi="Century Gothic"/>
          <w:b/>
          <w:bCs/>
          <w:color w:val="3366FF"/>
        </w:rPr>
        <w:t>Významným úsekem mezinárodní spolupráce je činnost v Mezinárodní federaci knihovnických sdružení a institucí (</w:t>
      </w:r>
      <w:r w:rsidRPr="00F17314">
        <w:rPr>
          <w:rStyle w:val="apple-converted-space"/>
          <w:rFonts w:ascii="Century Gothic" w:hAnsi="Century Gothic"/>
          <w:b/>
          <w:bCs/>
          <w:color w:val="000080"/>
        </w:rPr>
        <w:t>IFLA</w:t>
      </w:r>
      <w:r w:rsidRPr="00F17314">
        <w:rPr>
          <w:rStyle w:val="apple-converted-space"/>
          <w:rFonts w:ascii="Century Gothic" w:hAnsi="Century Gothic"/>
          <w:b/>
          <w:bCs/>
          <w:color w:val="3366FF"/>
        </w:rPr>
        <w:t>), kde již do závěru svého druhého funkčního období ve stálém výboru Sekce pro veřejné knihovny působí (rovněž ve funkci pokladnice) místopředsedkyně SKIP Libuše Nivnická. Ta se za SKIP zúčastnila v srpnu v Helsinkách vrcholného setkání knihovníků z celého světa – Světového knihovnického a informačního kongresu &lt;http://conference.ifla.org/past/ifla78/ifla78.htm&gt;.</w:t>
      </w:r>
      <w:r>
        <w:rPr>
          <w:rStyle w:val="apple-converted-space"/>
          <w:rFonts w:ascii="Century Gothic" w:hAnsi="Century Gothic"/>
          <w:b/>
          <w:bCs/>
          <w:color w:val="3366FF"/>
        </w:rPr>
        <w:t xml:space="preserve"> </w:t>
      </w:r>
      <w:r w:rsidRPr="00080288">
        <w:rPr>
          <w:rStyle w:val="HeaderChar1"/>
          <w:rFonts w:ascii="Century Gothic" w:hAnsi="Century Gothic"/>
          <w:b/>
          <w:bCs/>
          <w:color w:val="3366FF"/>
        </w:rPr>
        <w:t>Členky SKIP v uvedených orgánech IFLA uplatňují poznatky z jednání a svých knihovnických cest vůbec rovněž ve své přednáškové činnosti. Působení v IFLA umožňuje stálý a živý kontakt s profesním vývojem v globálním měřítku, a to nejen z hlediska jednotlivých oblastí úzce odborné činnosti, ale neméně i z hlediska jeho širších společenských souvislostí.</w:t>
      </w:r>
    </w:p>
    <w:p w:rsidR="00DB144A" w:rsidRPr="00F17314" w:rsidRDefault="00DB144A" w:rsidP="004162B0">
      <w:pPr>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F17314">
        <w:rPr>
          <w:rStyle w:val="apple-converted-space"/>
          <w:rFonts w:ascii="Century Gothic" w:hAnsi="Century Gothic"/>
          <w:b/>
          <w:bCs/>
          <w:color w:val="3366FF"/>
        </w:rPr>
        <w:t xml:space="preserve">Mezinárodní spolupráce se však neodvíjí pouze na konferencích a jiných zasedáních. K jejím důležitým součástem náleží také </w:t>
      </w:r>
      <w:r w:rsidRPr="004162B0">
        <w:rPr>
          <w:rStyle w:val="apple-converted-space"/>
          <w:rFonts w:ascii="Century Gothic" w:hAnsi="Century Gothic"/>
          <w:b/>
          <w:bCs/>
          <w:color w:val="000080"/>
        </w:rPr>
        <w:t>výměnné pobyty</w:t>
      </w:r>
      <w:r w:rsidRPr="00F17314">
        <w:rPr>
          <w:rStyle w:val="apple-converted-space"/>
          <w:rFonts w:ascii="Century Gothic" w:hAnsi="Century Gothic"/>
          <w:b/>
          <w:bCs/>
          <w:color w:val="3366FF"/>
        </w:rPr>
        <w:t>. K těm nepochybně zdařilým patří studijní pobyt kolegyně Sitárové (Knihovna města Ostravy, Region Moravskoslezského a Olomouckého kraje) v Městské knihovně v Linci, jež má s dalšími kulturními zařízeními sídlo ve Věži vědění. Její zprávu o pobytu najdete na stránkách mezinárodní spolupráce &lt;http://www.skipcr.cz/co-je-skip/mezinarodni-spoluprace/studijni-cesty-1/bilateralni-spoluprace&gt;.</w:t>
      </w:r>
    </w:p>
    <w:p w:rsidR="00DB144A" w:rsidRDefault="00DB144A" w:rsidP="004162B0">
      <w:pPr>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F17314">
        <w:rPr>
          <w:rStyle w:val="apple-converted-space"/>
          <w:rFonts w:ascii="Century Gothic" w:hAnsi="Century Gothic"/>
          <w:b/>
          <w:bCs/>
          <w:color w:val="3366FF"/>
        </w:rPr>
        <w:t xml:space="preserve">Již pátým rokem představuje určitý závěr zahraničních aktivit SKIP v běžném roce </w:t>
      </w:r>
      <w:r w:rsidRPr="004162B0">
        <w:rPr>
          <w:rStyle w:val="apple-converted-space"/>
          <w:rFonts w:ascii="Century Gothic" w:hAnsi="Century Gothic"/>
          <w:b/>
          <w:bCs/>
          <w:color w:val="000080"/>
        </w:rPr>
        <w:t>studijní cesta knihovnic</w:t>
      </w:r>
      <w:r w:rsidRPr="00F17314">
        <w:rPr>
          <w:rStyle w:val="apple-converted-space"/>
          <w:rFonts w:ascii="Century Gothic" w:hAnsi="Century Gothic"/>
          <w:b/>
          <w:bCs/>
          <w:color w:val="3366FF"/>
        </w:rPr>
        <w:t xml:space="preserve"> (a několika knihovníků) , v kvantitativním vyjádření - celého autobusu - do knihoven v některé dosažitelné evropské zemi. Letos vyjelo 40 kolegyň a kolegů do severní Itálie – Bologni a Florencie a dalších míst v jejich blízkosti. Dík za spolupráci při přípravě a zajištění cesty patří italským kolegům, prezidentovi kolegiálního Italské sdružení knihoven (l’Associazione Italiana Biblioteche - &lt;http://www.aib.it/&gt;) Stefanu Parisemu a zástupci Sdruženi v EBLIDA Aldo Pirolovi. Frankofonní klub uspořádal ve spolupráci Institut français 5. listopadu účast na přednášce a překladech francouzské literatury a návštěvu mediatéky institutu.</w:t>
      </w:r>
    </w:p>
    <w:p w:rsidR="00DB144A" w:rsidRPr="00F17314" w:rsidRDefault="00DB144A" w:rsidP="004162B0">
      <w:pPr>
        <w:jc w:val="both"/>
        <w:rPr>
          <w:rStyle w:val="apple-converted-space"/>
          <w:rFonts w:ascii="Century Gothic" w:hAnsi="Century Gothic"/>
          <w:b/>
          <w:bCs/>
          <w:color w:val="3366FF"/>
        </w:rPr>
      </w:pPr>
      <w:r>
        <w:rPr>
          <w:rFonts w:ascii="Century Gothic" w:hAnsi="Century Gothic"/>
          <w:b/>
          <w:bCs/>
          <w:color w:val="000080"/>
        </w:rPr>
        <w:t xml:space="preserve">   </w:t>
      </w:r>
      <w:r w:rsidRPr="00080288">
        <w:rPr>
          <w:rFonts w:ascii="Century Gothic" w:hAnsi="Century Gothic"/>
          <w:b/>
          <w:bCs/>
          <w:color w:val="000080"/>
        </w:rPr>
        <w:t>Evropská kancelář knihovnických, informačních a dokumentačních sdružení</w:t>
      </w:r>
      <w:r w:rsidRPr="00080288">
        <w:rPr>
          <w:rFonts w:ascii="Century Gothic" w:hAnsi="Century Gothic"/>
          <w:b/>
          <w:bCs/>
          <w:color w:val="3366FF"/>
        </w:rPr>
        <w:t xml:space="preserve"> (EBLIDA) představuje platformu, jejímž prostřednictvím knihovnická a informační obec uplatňuje zájmy své profese i svých klientů na evropské (evropskounijní) scéně.</w:t>
      </w:r>
      <w:r>
        <w:rPr>
          <w:rFonts w:ascii="Century Gothic" w:hAnsi="Century Gothic"/>
          <w:b/>
          <w:bCs/>
          <w:color w:val="3366FF"/>
        </w:rPr>
        <w:t xml:space="preserve"> V roce 2012</w:t>
      </w:r>
      <w:r w:rsidRPr="00080288">
        <w:rPr>
          <w:rFonts w:ascii="Century Gothic" w:hAnsi="Century Gothic"/>
          <w:b/>
          <w:bCs/>
          <w:color w:val="3366FF"/>
        </w:rPr>
        <w:t xml:space="preserve"> se význam těchto kontaktů ukázal zvláště při přípravě evropského právního rámce pro užití tzv. osiřelých děl a děl, jež jsou komerčně nedostupná, ve službách knihoven a archivů, ale i v dalších případech. </w:t>
      </w:r>
    </w:p>
    <w:p w:rsidR="00DB144A" w:rsidRPr="004162B0" w:rsidRDefault="00DB144A" w:rsidP="004162B0">
      <w:pPr>
        <w:jc w:val="both"/>
        <w:rPr>
          <w:rFonts w:ascii="Century Gothic" w:hAnsi="Century Gothic"/>
          <w:b/>
          <w:bCs/>
          <w:color w:val="3366FF"/>
        </w:rPr>
      </w:pPr>
      <w:r>
        <w:rPr>
          <w:rStyle w:val="apple-converted-space"/>
          <w:rFonts w:ascii="Century Gothic" w:hAnsi="Century Gothic"/>
          <w:b/>
          <w:bCs/>
          <w:color w:val="3366FF"/>
        </w:rPr>
        <w:t xml:space="preserve">   </w:t>
      </w:r>
      <w:r w:rsidRPr="00F17314">
        <w:rPr>
          <w:rStyle w:val="apple-converted-space"/>
          <w:rFonts w:ascii="Century Gothic" w:hAnsi="Century Gothic"/>
          <w:b/>
          <w:bCs/>
          <w:color w:val="3366FF"/>
        </w:rPr>
        <w:t>Všední dny zahraniční spolupráce pak představovalo sledování zpráv o vývoji zejména na poli právního rámce fungování knihoven (výměna informací a podíl na zpracování návrhů) a příprava semináře k rozvoje autorského práva v souladu s vytvářením prostoru pro rozvoj tvořivosti pro zainteresované publikum na začátku prosince v Praze.</w:t>
      </w:r>
    </w:p>
    <w:p w:rsidR="00DB144A" w:rsidRPr="00AC1504" w:rsidRDefault="00DB144A" w:rsidP="00AC1504">
      <w:pPr>
        <w:jc w:val="right"/>
        <w:rPr>
          <w:rFonts w:ascii="Century Gothic" w:hAnsi="Century Gothic" w:cs="Arial,Bold"/>
          <w:b/>
          <w:bCs/>
          <w:color w:val="000080"/>
        </w:rPr>
      </w:pPr>
      <w:r w:rsidRPr="00AC1504">
        <w:rPr>
          <w:rFonts w:ascii="Century Gothic" w:hAnsi="Century Gothic" w:cs="Arial,Bold"/>
          <w:b/>
          <w:bCs/>
          <w:color w:val="000080"/>
        </w:rPr>
        <w:t>SEKCE KNIHOVNÍKŮ TRENÉRŮ PAMĚTI</w:t>
      </w:r>
    </w:p>
    <w:p w:rsidR="00DB144A" w:rsidRPr="00080288" w:rsidRDefault="00DB144A" w:rsidP="00080288">
      <w:pPr>
        <w:pStyle w:val="Header"/>
        <w:jc w:val="both"/>
        <w:rPr>
          <w:rFonts w:ascii="Century Gothic" w:hAnsi="Century Gothic"/>
          <w:b/>
          <w:bCs/>
          <w:color w:val="3366FF"/>
        </w:rPr>
      </w:pPr>
    </w:p>
    <w:p w:rsidR="00DB144A" w:rsidRDefault="00DB144A" w:rsidP="009E5709">
      <w:pPr>
        <w:jc w:val="right"/>
        <w:rPr>
          <w:rFonts w:ascii="Century Gothic" w:hAnsi="Century Gothic" w:cs="Arial,Bold"/>
          <w:b/>
          <w:bCs/>
          <w:color w:val="000080"/>
        </w:rPr>
      </w:pPr>
    </w:p>
    <w:p w:rsidR="00DB144A" w:rsidRPr="00DF5C37" w:rsidRDefault="00DB144A" w:rsidP="00DF5C37">
      <w:pPr>
        <w:pStyle w:val="Heading2"/>
        <w:ind w:left="0" w:firstLine="0"/>
        <w:jc w:val="both"/>
        <w:rPr>
          <w:rFonts w:ascii="Century Gothic" w:hAnsi="Century Gothic"/>
          <w:b/>
          <w:bCs/>
          <w:color w:val="3366FF"/>
          <w:kern w:val="0"/>
          <w:sz w:val="24"/>
        </w:rPr>
      </w:pPr>
      <w:r>
        <w:rPr>
          <w:rFonts w:ascii="Century Gothic" w:hAnsi="Century Gothic"/>
          <w:b/>
          <w:bCs/>
          <w:color w:val="3366FF"/>
          <w:kern w:val="0"/>
          <w:sz w:val="24"/>
        </w:rPr>
        <w:t xml:space="preserve">   </w:t>
      </w:r>
      <w:r w:rsidRPr="00DF5C37">
        <w:rPr>
          <w:rFonts w:ascii="Century Gothic" w:hAnsi="Century Gothic"/>
          <w:b/>
          <w:bCs/>
          <w:color w:val="3366FF"/>
          <w:kern w:val="0"/>
          <w:sz w:val="24"/>
        </w:rPr>
        <w:t xml:space="preserve">K 31. 12. 2012 je v </w:t>
      </w:r>
      <w:r w:rsidRPr="00DF5C37">
        <w:rPr>
          <w:rFonts w:ascii="Century Gothic" w:hAnsi="Century Gothic"/>
          <w:b/>
          <w:bCs/>
          <w:color w:val="000080"/>
          <w:kern w:val="0"/>
          <w:sz w:val="24"/>
        </w:rPr>
        <w:t xml:space="preserve">České společnosti pro trénování paměti a mozkový jogging </w:t>
      </w:r>
      <w:r w:rsidRPr="00DF5C37">
        <w:rPr>
          <w:rFonts w:ascii="Century Gothic" w:hAnsi="Century Gothic"/>
          <w:b/>
          <w:bCs/>
          <w:color w:val="3366FF"/>
          <w:kern w:val="0"/>
          <w:sz w:val="24"/>
        </w:rPr>
        <w:t>registrováno 38 knihovníků/knihovnic –  trenérů paměti, z toho je 33 k tomuto datu členy sekce, což je o 5 více než v roce 2011.</w:t>
      </w:r>
      <w:r>
        <w:rPr>
          <w:rFonts w:ascii="Century Gothic" w:hAnsi="Century Gothic"/>
          <w:b/>
          <w:bCs/>
          <w:color w:val="3366FF"/>
          <w:kern w:val="0"/>
          <w:sz w:val="24"/>
        </w:rPr>
        <w:t xml:space="preserve"> </w:t>
      </w:r>
      <w:r w:rsidRPr="00DF5C37">
        <w:rPr>
          <w:rFonts w:ascii="Century Gothic" w:hAnsi="Century Gothic"/>
          <w:b/>
          <w:bCs/>
          <w:color w:val="3366FF"/>
          <w:kern w:val="0"/>
          <w:sz w:val="24"/>
        </w:rPr>
        <w:t>Kurzy trénování paměti se stávají nedílnou součástí nabídky mnoha knihoven v České republice. Pryč jsou již doby, kdy se aktivit spojených s trénováním paměti účastnili pouze senioři. Dnes pořádáme „mozkové hrátky“ pro žáky základních škol, semináře pro studenty středních škol a veřejných akcí se účastní i třicátníci.</w:t>
      </w:r>
    </w:p>
    <w:p w:rsidR="00DB144A" w:rsidRPr="00DF5C37" w:rsidRDefault="00DB144A" w:rsidP="00DF5C37">
      <w:pPr>
        <w:pStyle w:val="Heading2"/>
        <w:ind w:left="0" w:firstLine="0"/>
        <w:jc w:val="both"/>
        <w:rPr>
          <w:rFonts w:ascii="Century Gothic" w:hAnsi="Century Gothic"/>
          <w:b/>
          <w:bCs/>
          <w:color w:val="3366FF"/>
          <w:kern w:val="0"/>
          <w:sz w:val="24"/>
        </w:rPr>
      </w:pPr>
      <w:r>
        <w:rPr>
          <w:rFonts w:ascii="Century Gothic" w:hAnsi="Century Gothic"/>
          <w:b/>
          <w:bCs/>
          <w:color w:val="3366FF"/>
          <w:kern w:val="0"/>
          <w:sz w:val="24"/>
        </w:rPr>
        <w:t xml:space="preserve">   </w:t>
      </w:r>
      <w:r w:rsidRPr="00DF5C37">
        <w:rPr>
          <w:rFonts w:ascii="Century Gothic" w:hAnsi="Century Gothic"/>
          <w:b/>
          <w:bCs/>
          <w:color w:val="3366FF"/>
          <w:kern w:val="0"/>
          <w:sz w:val="24"/>
        </w:rPr>
        <w:t>Ve dnech 12. - 18. března 2012 proběhl v České republice již tradiční </w:t>
      </w:r>
      <w:r w:rsidRPr="00DF5C37">
        <w:rPr>
          <w:rFonts w:ascii="Century Gothic" w:hAnsi="Century Gothic"/>
          <w:b/>
          <w:bCs/>
          <w:color w:val="000080"/>
          <w:kern w:val="0"/>
          <w:sz w:val="24"/>
        </w:rPr>
        <w:t>Národní týden trénování paměti</w:t>
      </w:r>
      <w:r w:rsidRPr="00DF5C37">
        <w:rPr>
          <w:rFonts w:ascii="Century Gothic" w:hAnsi="Century Gothic"/>
          <w:b/>
          <w:bCs/>
          <w:color w:val="3366FF"/>
          <w:kern w:val="0"/>
          <w:sz w:val="24"/>
        </w:rPr>
        <w:t>. Členové a sympatizanti naší sekce uspořádali v tomto týdnu 27 seminářů, besed a kurzů, kterých se zúčastnilo bezmála 800 zájemců o mozkový jogging. Jak trénovat paměť se dověděli ve Vyškově, Kroměříži, Nové Pace, Hodoníně, Vsetíně, Kopřivnici, Jevíčku, Velvarech, Třinci, Praze,</w:t>
      </w:r>
      <w:r>
        <w:rPr>
          <w:rFonts w:ascii="Century Gothic" w:hAnsi="Century Gothic"/>
          <w:b/>
          <w:bCs/>
          <w:color w:val="3366FF"/>
          <w:kern w:val="0"/>
          <w:sz w:val="24"/>
        </w:rPr>
        <w:t xml:space="preserve"> Litomyšli, Kralovicích, Kutné H</w:t>
      </w:r>
      <w:r w:rsidRPr="00DF5C37">
        <w:rPr>
          <w:rFonts w:ascii="Century Gothic" w:hAnsi="Century Gothic"/>
          <w:b/>
          <w:bCs/>
          <w:color w:val="3366FF"/>
          <w:kern w:val="0"/>
          <w:sz w:val="24"/>
        </w:rPr>
        <w:t>oře, Brně, Mostě, Kladně, Prostějově a Havlíčkově Brodě. Zajímavý průběh informační lekce v rámci NTTP mnohé návštěvníky přiměje k pravidelným návštěvám kurzů.</w:t>
      </w:r>
      <w:r>
        <w:rPr>
          <w:rFonts w:ascii="Century Gothic" w:hAnsi="Century Gothic"/>
          <w:b/>
          <w:bCs/>
          <w:color w:val="3366FF"/>
          <w:kern w:val="0"/>
          <w:sz w:val="24"/>
        </w:rPr>
        <w:t xml:space="preserve"> </w:t>
      </w:r>
      <w:r w:rsidRPr="00DF5C37">
        <w:rPr>
          <w:rFonts w:ascii="Century Gothic" w:hAnsi="Century Gothic"/>
          <w:b/>
          <w:bCs/>
          <w:color w:val="3366FF"/>
          <w:kern w:val="0"/>
          <w:sz w:val="24"/>
        </w:rPr>
        <w:t>Koncem března jsme se setkali na dvou celostátních seminářích:</w:t>
      </w:r>
      <w:r>
        <w:rPr>
          <w:rFonts w:ascii="Century Gothic" w:hAnsi="Century Gothic"/>
          <w:b/>
          <w:bCs/>
          <w:color w:val="3366FF"/>
          <w:kern w:val="0"/>
          <w:sz w:val="24"/>
        </w:rPr>
        <w:t xml:space="preserve"> </w:t>
      </w:r>
      <w:r w:rsidRPr="00DF5C37">
        <w:rPr>
          <w:rFonts w:ascii="Century Gothic" w:hAnsi="Century Gothic"/>
          <w:b/>
          <w:bCs/>
          <w:color w:val="3366FF"/>
          <w:kern w:val="0"/>
          <w:sz w:val="24"/>
        </w:rPr>
        <w:t xml:space="preserve">V pátek 30. března 2012 pořádali EURAG, ČSTPMJ a Slovenská Alzheimerova společnost seminář </w:t>
      </w:r>
      <w:r w:rsidRPr="00DF5C37">
        <w:rPr>
          <w:rFonts w:ascii="Century Gothic" w:hAnsi="Century Gothic"/>
          <w:b/>
          <w:bCs/>
          <w:color w:val="000080"/>
          <w:kern w:val="0"/>
          <w:sz w:val="24"/>
        </w:rPr>
        <w:t>Zdravé stárnutí versus demence</w:t>
      </w:r>
      <w:r w:rsidRPr="00DF5C37">
        <w:rPr>
          <w:rFonts w:ascii="Century Gothic" w:hAnsi="Century Gothic"/>
          <w:b/>
          <w:bCs/>
          <w:color w:val="3366FF"/>
          <w:kern w:val="0"/>
          <w:sz w:val="24"/>
        </w:rPr>
        <w:t>, který vedl jeden z nejvýznamnějších současných neuropsychologů Elkhonon Goldberg: profesor neurologie na School of Medicine New York University, přednášející na několika dalších prestižních univerzitách v New Yorku (Columbia University, The Fielding Graduate University, Mount Sinai School of Medicine). Hlavní vědecký poradce SharpBrains (www.sharpbrains.com), zakladatel a ředitel Luriova Institutu a N</w:t>
      </w:r>
      <w:r>
        <w:rPr>
          <w:rFonts w:ascii="Century Gothic" w:hAnsi="Century Gothic"/>
          <w:b/>
          <w:bCs/>
          <w:color w:val="3366FF"/>
          <w:kern w:val="0"/>
          <w:sz w:val="24"/>
        </w:rPr>
        <w:t>adace pro neurovědy v New Yorku</w:t>
      </w:r>
      <w:r w:rsidRPr="00DF5C37">
        <w:rPr>
          <w:rFonts w:ascii="Century Gothic" w:hAnsi="Century Gothic"/>
          <w:b/>
          <w:bCs/>
          <w:color w:val="3366FF"/>
          <w:kern w:val="0"/>
          <w:sz w:val="24"/>
        </w:rPr>
        <w:t>. Člen redakčních rad a recenzent dvanácti nejprestižnějších vědeckých časopisů z neuropsychologie. Autor několika knih, z nichž dvě byly přeloženy do češtiny MUDr. Františkem Koukolíkem: Jak nás mozek civilizuje a Paradox moudrosti.</w:t>
      </w:r>
    </w:p>
    <w:p w:rsidR="00DB144A" w:rsidRPr="00DF5C37" w:rsidRDefault="00DB144A" w:rsidP="00DF5C37">
      <w:pPr>
        <w:pStyle w:val="Heading2"/>
        <w:ind w:left="0" w:firstLine="0"/>
        <w:jc w:val="both"/>
        <w:rPr>
          <w:rFonts w:ascii="Century Gothic" w:hAnsi="Century Gothic"/>
          <w:b/>
          <w:bCs/>
          <w:color w:val="3366FF"/>
          <w:kern w:val="0"/>
          <w:sz w:val="24"/>
        </w:rPr>
      </w:pPr>
      <w:r w:rsidRPr="00DF5C37">
        <w:rPr>
          <w:rFonts w:ascii="Century Gothic" w:hAnsi="Century Gothic"/>
          <w:b/>
          <w:bCs/>
          <w:color w:val="3366FF"/>
          <w:kern w:val="0"/>
          <w:sz w:val="24"/>
        </w:rPr>
        <w:t> </w:t>
      </w:r>
      <w:r>
        <w:rPr>
          <w:rFonts w:ascii="Century Gothic" w:hAnsi="Century Gothic"/>
          <w:b/>
          <w:bCs/>
          <w:color w:val="3366FF"/>
          <w:kern w:val="0"/>
          <w:sz w:val="24"/>
        </w:rPr>
        <w:t xml:space="preserve">   </w:t>
      </w:r>
      <w:r w:rsidRPr="00DF5C37">
        <w:rPr>
          <w:rFonts w:ascii="Century Gothic" w:hAnsi="Century Gothic"/>
          <w:b/>
          <w:bCs/>
          <w:color w:val="3366FF"/>
          <w:kern w:val="0"/>
          <w:sz w:val="24"/>
        </w:rPr>
        <w:t xml:space="preserve">V sobotu 31. března 2012 jsme se zúčastnili </w:t>
      </w:r>
      <w:r w:rsidRPr="00DF5C37">
        <w:rPr>
          <w:rFonts w:ascii="Century Gothic" w:hAnsi="Century Gothic"/>
          <w:b/>
          <w:bCs/>
          <w:color w:val="000080"/>
          <w:kern w:val="0"/>
          <w:sz w:val="24"/>
        </w:rPr>
        <w:t>semináře o myšlenkových mapách</w:t>
      </w:r>
      <w:r w:rsidRPr="00DF5C37">
        <w:rPr>
          <w:rFonts w:ascii="Century Gothic" w:hAnsi="Century Gothic"/>
          <w:b/>
          <w:bCs/>
          <w:color w:val="3366FF"/>
          <w:kern w:val="0"/>
          <w:sz w:val="24"/>
        </w:rPr>
        <w:t>, který vedl Libor Činka.</w:t>
      </w:r>
      <w:r>
        <w:rPr>
          <w:rFonts w:ascii="Century Gothic" w:hAnsi="Century Gothic"/>
          <w:b/>
          <w:bCs/>
          <w:color w:val="3366FF"/>
          <w:kern w:val="0"/>
          <w:sz w:val="24"/>
        </w:rPr>
        <w:t xml:space="preserve"> </w:t>
      </w:r>
      <w:r w:rsidRPr="00DF5C37">
        <w:rPr>
          <w:rFonts w:ascii="Century Gothic" w:hAnsi="Century Gothic"/>
          <w:b/>
          <w:bCs/>
          <w:color w:val="3366FF"/>
          <w:kern w:val="0"/>
          <w:sz w:val="24"/>
        </w:rPr>
        <w:t>Ve dnech 23. – 24. dubna 2012 jsme v Knihovně Karla Dvořáčka ve Vyškově pořádali </w:t>
      </w:r>
      <w:r w:rsidRPr="00DF5C37">
        <w:rPr>
          <w:rFonts w:ascii="Century Gothic" w:hAnsi="Century Gothic"/>
          <w:b/>
          <w:bCs/>
          <w:color w:val="000080"/>
          <w:kern w:val="0"/>
          <w:sz w:val="24"/>
        </w:rPr>
        <w:t>Hrátky s pamětí – trenérskou dílnu 2012</w:t>
      </w:r>
      <w:r w:rsidRPr="00DF5C37">
        <w:rPr>
          <w:rFonts w:ascii="Century Gothic" w:hAnsi="Century Gothic"/>
          <w:b/>
          <w:bCs/>
          <w:color w:val="3366FF"/>
          <w:kern w:val="0"/>
          <w:sz w:val="24"/>
        </w:rPr>
        <w:t xml:space="preserve">. Celostátní setkání knihovníků – trenérů paměti, kteří připravují programy zaměřené na práci s pamětí jako interaktivní formu vzdělávání pro různé cílové skupiny a jsou držiteli certifikátů trenéra paměti ČSTPMJ I. - III. stupně, se konalo již pošesté.  Program semináře byl zaměřen na výměnu zkušeností a osvědčených metod práce v rámci tréninkových programů. Podrobné informace o průběhu Dílny včetně fotogalerie na </w:t>
      </w:r>
      <w:hyperlink r:id="rId20" w:history="1">
        <w:r w:rsidRPr="00DF5C37">
          <w:rPr>
            <w:rStyle w:val="Hyperlink"/>
            <w:rFonts w:ascii="Century Gothic" w:hAnsi="Century Gothic"/>
            <w:b/>
            <w:bCs/>
            <w:color w:val="3366FF"/>
            <w:kern w:val="0"/>
            <w:sz w:val="24"/>
          </w:rPr>
          <w:t>http://skip-treneri-pameti.webnode.cz/news/vyskovska-trenerska-dilna-je-za-nami/</w:t>
        </w:r>
      </w:hyperlink>
      <w:r w:rsidRPr="00DF5C37">
        <w:rPr>
          <w:rFonts w:ascii="Century Gothic" w:hAnsi="Century Gothic"/>
          <w:b/>
          <w:bCs/>
          <w:color w:val="3366FF"/>
          <w:kern w:val="0"/>
          <w:sz w:val="24"/>
        </w:rPr>
        <w:t xml:space="preserve"> </w:t>
      </w:r>
    </w:p>
    <w:p w:rsidR="00DB144A" w:rsidRDefault="00DB144A" w:rsidP="00DF5C37">
      <w:pPr>
        <w:pStyle w:val="Heading2"/>
        <w:ind w:left="0" w:firstLine="0"/>
        <w:jc w:val="both"/>
        <w:rPr>
          <w:rFonts w:ascii="Century Gothic" w:hAnsi="Century Gothic"/>
          <w:b/>
          <w:bCs/>
          <w:color w:val="3366FF"/>
          <w:kern w:val="0"/>
          <w:sz w:val="24"/>
        </w:rPr>
      </w:pPr>
      <w:r w:rsidRPr="00DF5C37">
        <w:rPr>
          <w:rFonts w:ascii="Century Gothic" w:hAnsi="Century Gothic"/>
          <w:b/>
          <w:bCs/>
          <w:color w:val="3366FF"/>
          <w:kern w:val="0"/>
          <w:sz w:val="24"/>
        </w:rPr>
        <w:t> </w:t>
      </w:r>
      <w:r>
        <w:rPr>
          <w:rFonts w:ascii="Century Gothic" w:hAnsi="Century Gothic"/>
          <w:b/>
          <w:bCs/>
          <w:color w:val="3366FF"/>
          <w:kern w:val="0"/>
          <w:sz w:val="24"/>
        </w:rPr>
        <w:t xml:space="preserve">   </w:t>
      </w:r>
      <w:r w:rsidRPr="00DF5C37">
        <w:rPr>
          <w:rFonts w:ascii="Century Gothic" w:hAnsi="Century Gothic"/>
          <w:b/>
          <w:bCs/>
          <w:color w:val="3366FF"/>
          <w:kern w:val="0"/>
          <w:sz w:val="24"/>
        </w:rPr>
        <w:t>V závěru roku jsme začali připravovat sedmou Dílnu, která se bude konat v dubnu 2013 ve Studijní a vědecké knihovně v Hradci Králové.</w:t>
      </w:r>
      <w:r>
        <w:rPr>
          <w:rFonts w:ascii="Century Gothic" w:hAnsi="Century Gothic"/>
          <w:b/>
          <w:bCs/>
          <w:color w:val="3366FF"/>
          <w:kern w:val="0"/>
          <w:sz w:val="24"/>
        </w:rPr>
        <w:t xml:space="preserve"> </w:t>
      </w:r>
      <w:r w:rsidRPr="00DF5C37">
        <w:rPr>
          <w:rFonts w:ascii="Century Gothic" w:hAnsi="Century Gothic"/>
          <w:b/>
          <w:bCs/>
          <w:color w:val="3366FF"/>
          <w:kern w:val="0"/>
          <w:sz w:val="24"/>
        </w:rPr>
        <w:t xml:space="preserve">V roce 2012 jsme uspořádali 1 075 hodin dlouhodobých kurzů, jednorázových akcí pro veřejnost i školy (51 ZŠ, 53 SŠ, 247 dospělí, 724 senioři). Zúčastnilo se jich celkem 3 838 osob (592 ZŠ, 602 SŠ, 850 dospělí, 1 794 senioři). </w:t>
      </w:r>
    </w:p>
    <w:p w:rsidR="00DB144A" w:rsidRDefault="00DB144A" w:rsidP="00DF5C37">
      <w:pPr>
        <w:rPr>
          <w:rFonts w:ascii="Century Gothic" w:hAnsi="Century Gothic" w:cs="Arial,Bold"/>
          <w:b/>
          <w:bCs/>
          <w:color w:val="000080"/>
        </w:rPr>
      </w:pPr>
    </w:p>
    <w:p w:rsidR="00DB144A" w:rsidRPr="00AC1504" w:rsidRDefault="00DB144A" w:rsidP="002A45AD">
      <w:pPr>
        <w:jc w:val="right"/>
        <w:rPr>
          <w:rFonts w:ascii="Century Gothic" w:hAnsi="Century Gothic" w:cs="Arial,Bold"/>
          <w:b/>
          <w:bCs/>
          <w:color w:val="000080"/>
        </w:rPr>
      </w:pPr>
      <w:r w:rsidRPr="00AC1504">
        <w:rPr>
          <w:rFonts w:ascii="Century Gothic" w:hAnsi="Century Gothic" w:cs="Arial,Bold"/>
          <w:b/>
          <w:bCs/>
          <w:color w:val="000080"/>
        </w:rPr>
        <w:t xml:space="preserve">SEKCE </w:t>
      </w:r>
      <w:r>
        <w:rPr>
          <w:rFonts w:ascii="Century Gothic" w:hAnsi="Century Gothic" w:cs="Arial,Bold"/>
          <w:b/>
          <w:bCs/>
          <w:color w:val="000080"/>
        </w:rPr>
        <w:t>SLUŽEB OSOBÁM SE SPECIFICKÝMI POTŘEBAMI</w:t>
      </w:r>
    </w:p>
    <w:p w:rsidR="00DB144A" w:rsidRDefault="00DB144A" w:rsidP="009E5709">
      <w:pPr>
        <w:jc w:val="right"/>
        <w:rPr>
          <w:rFonts w:ascii="Century Gothic" w:hAnsi="Century Gothic" w:cs="Arial,Bold"/>
          <w:b/>
          <w:bCs/>
          <w:color w:val="000080"/>
        </w:rPr>
      </w:pPr>
    </w:p>
    <w:p w:rsidR="00DB144A" w:rsidRDefault="00DB144A" w:rsidP="0037744A">
      <w:pPr>
        <w:rPr>
          <w:rFonts w:ascii="Century Gothic" w:hAnsi="Century Gothic" w:cs="Arial,Bold"/>
          <w:b/>
          <w:bCs/>
          <w:color w:val="000080"/>
        </w:rPr>
      </w:pPr>
    </w:p>
    <w:p w:rsidR="00DB144A" w:rsidRPr="0055374D" w:rsidRDefault="00DB144A" w:rsidP="00175781">
      <w:pPr>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55374D">
        <w:rPr>
          <w:rStyle w:val="apple-converted-space"/>
          <w:rFonts w:ascii="Century Gothic" w:hAnsi="Century Gothic"/>
          <w:b/>
          <w:bCs/>
          <w:color w:val="3366FF"/>
        </w:rPr>
        <w:t>Činnost Sekce služeb osobám se specifickými potřebami SKIP má za sebou první rok svého působení (byla ustanovena 25. 11. 2011) a v současné době má 25 členů, kteří se podílejí na jejich aktivitách (propagace činnosti Sekce, pořádání odborných seminářů, odborná pomoc knihovnám, další vz</w:t>
      </w:r>
      <w:r>
        <w:rPr>
          <w:rStyle w:val="apple-converted-space"/>
          <w:rFonts w:ascii="Century Gothic" w:hAnsi="Century Gothic"/>
          <w:b/>
          <w:bCs/>
          <w:color w:val="3366FF"/>
        </w:rPr>
        <w:t xml:space="preserve">dělávání, příprava koncepčních </w:t>
      </w:r>
      <w:r w:rsidRPr="0055374D">
        <w:rPr>
          <w:rStyle w:val="apple-converted-space"/>
          <w:rFonts w:ascii="Century Gothic" w:hAnsi="Century Gothic"/>
          <w:b/>
          <w:bCs/>
          <w:color w:val="3366FF"/>
        </w:rPr>
        <w:t xml:space="preserve">materiálů pro </w:t>
      </w:r>
      <w:r w:rsidRPr="0055374D">
        <w:rPr>
          <w:rStyle w:val="apple-converted-space"/>
          <w:rFonts w:ascii="Century Gothic" w:hAnsi="Century Gothic"/>
          <w:b/>
          <w:bCs/>
          <w:color w:val="000080"/>
        </w:rPr>
        <w:t>standard Handicap Friendly</w:t>
      </w:r>
      <w:r w:rsidRPr="0055374D">
        <w:rPr>
          <w:rStyle w:val="apple-converted-space"/>
          <w:rFonts w:ascii="Century Gothic" w:hAnsi="Century Gothic"/>
          <w:b/>
          <w:bCs/>
          <w:color w:val="3366FF"/>
        </w:rPr>
        <w:t xml:space="preserve"> a metodiku Handicap Friendly). Členové sekce mezi sebou komunikují prostřednictvím elektronické konference Bezbariérová, pomocí Google dokumentů a i osobně při pracovních poradách, které často předchází pořádaným odborným seminářům (v roce 2012 byly čtyři).</w:t>
      </w:r>
      <w:r>
        <w:rPr>
          <w:rStyle w:val="apple-converted-space"/>
          <w:rFonts w:ascii="Century Gothic" w:hAnsi="Century Gothic"/>
          <w:b/>
          <w:bCs/>
          <w:color w:val="3366FF"/>
        </w:rPr>
        <w:t xml:space="preserve"> </w:t>
      </w:r>
      <w:r w:rsidRPr="0055374D">
        <w:rPr>
          <w:rStyle w:val="apple-converted-space"/>
          <w:rFonts w:ascii="Century Gothic" w:hAnsi="Century Gothic"/>
          <w:b/>
          <w:bCs/>
          <w:color w:val="3366FF"/>
        </w:rPr>
        <w:t xml:space="preserve">V roce 2012 se Sekci dařilo, a to zejména velkému nasazení jejich členů. </w:t>
      </w:r>
    </w:p>
    <w:p w:rsidR="00DB144A" w:rsidRPr="0055374D" w:rsidRDefault="00DB144A" w:rsidP="0055374D">
      <w:pPr>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55374D">
        <w:rPr>
          <w:rStyle w:val="apple-converted-space"/>
          <w:rFonts w:ascii="Century Gothic" w:hAnsi="Century Gothic"/>
          <w:b/>
          <w:bCs/>
          <w:color w:val="3366FF"/>
        </w:rPr>
        <w:t>Členové Sekce v roce 2012 připravili</w:t>
      </w:r>
      <w:r w:rsidRPr="0055374D">
        <w:rPr>
          <w:rStyle w:val="apple-converted-space"/>
          <w:rFonts w:ascii="Century Gothic" w:hAnsi="Century Gothic"/>
          <w:b/>
          <w:bCs/>
          <w:color w:val="000080"/>
        </w:rPr>
        <w:t xml:space="preserve"> 5 seminářů pro knihovníky a jeden workshop pro členy Sekce</w:t>
      </w:r>
      <w:r w:rsidRPr="0055374D">
        <w:rPr>
          <w:rStyle w:val="apple-converted-space"/>
          <w:rFonts w:ascii="Century Gothic" w:hAnsi="Century Gothic"/>
          <w:b/>
          <w:bCs/>
          <w:color w:val="3366FF"/>
        </w:rPr>
        <w:t>. Semináře probíhaly v Brně, Svitavách a v Praze, aby pokryly zájem knihovníků z obou části České republiky. Podařilo se nám zdvojnásobit počet navrhovaných akcí pro rok 2012. Na jednotlivých seminářích přednášeli sami zdravotně handicapovaní, dále experti na jednotlivé handicapy z oblasti organizací a sdružení pečujících a pomáhajících, pedagogové, psychologové, specialisté z knihoven, autoři projektu Handicap-friendly a další odborníci. Vždy byl dostatečný prostor vyhrazen diskusi, dotazům, výměně zkušeností; účastníci vždy obdrželi množství materiálů a doporučenou literaturu.</w:t>
      </w:r>
    </w:p>
    <w:p w:rsidR="00DB144A" w:rsidRPr="0055374D" w:rsidRDefault="00DB144A" w:rsidP="0055374D">
      <w:pPr>
        <w:ind w:firstLine="708"/>
        <w:jc w:val="both"/>
        <w:rPr>
          <w:rStyle w:val="apple-converted-space"/>
          <w:rFonts w:ascii="Century Gothic" w:hAnsi="Century Gothic"/>
          <w:b/>
          <w:bCs/>
          <w:color w:val="3366FF"/>
        </w:rPr>
      </w:pPr>
      <w:r w:rsidRPr="0055374D">
        <w:rPr>
          <w:rStyle w:val="apple-converted-space"/>
          <w:rFonts w:ascii="Century Gothic" w:hAnsi="Century Gothic"/>
          <w:b/>
          <w:bCs/>
          <w:color w:val="3366FF"/>
        </w:rPr>
        <w:t>Brno hostilo seminář Jak komunikovat s mentálně postiženými v knihovnách, Svitavy seminář zaměřený na práci se zrakově postiženými, Praha zase semináře zaměřené na zrakově, tělesně a sluchově postižené. Všechny semináře byly jednodenní.</w:t>
      </w:r>
      <w:r>
        <w:rPr>
          <w:rStyle w:val="apple-converted-space"/>
          <w:rFonts w:ascii="Century Gothic" w:hAnsi="Century Gothic"/>
          <w:b/>
          <w:bCs/>
          <w:color w:val="3366FF"/>
        </w:rPr>
        <w:t xml:space="preserve"> </w:t>
      </w:r>
      <w:r w:rsidRPr="0055374D">
        <w:rPr>
          <w:rStyle w:val="apple-converted-space"/>
          <w:rFonts w:ascii="Century Gothic" w:hAnsi="Century Gothic"/>
          <w:b/>
          <w:bCs/>
          <w:color w:val="3366FF"/>
        </w:rPr>
        <w:t xml:space="preserve">Během roku 2012 bylo zcela dokončeno znění standardu Handicap Friendly a příslušných metodik pro jednotlivé typy handicapů – zrakově, mentálně, sluchově a tělesně. Ty jsou v současné době ve fázi připomínkování odborníky na danou problematiku mimo knihovny. </w:t>
      </w:r>
    </w:p>
    <w:p w:rsidR="00DB144A" w:rsidRPr="0055374D" w:rsidRDefault="00DB144A" w:rsidP="0055374D">
      <w:pPr>
        <w:ind w:firstLine="708"/>
        <w:jc w:val="both"/>
        <w:rPr>
          <w:rStyle w:val="apple-converted-space"/>
          <w:rFonts w:ascii="Century Gothic" w:hAnsi="Century Gothic"/>
          <w:b/>
          <w:bCs/>
          <w:color w:val="3366FF"/>
        </w:rPr>
      </w:pPr>
      <w:r w:rsidRPr="0055374D">
        <w:rPr>
          <w:rStyle w:val="apple-converted-space"/>
          <w:rFonts w:ascii="Century Gothic" w:hAnsi="Century Gothic"/>
          <w:b/>
          <w:bCs/>
          <w:color w:val="3366FF"/>
        </w:rPr>
        <w:t xml:space="preserve">Někteří členové sekce se podílejí také na </w:t>
      </w:r>
      <w:r w:rsidRPr="0055374D">
        <w:rPr>
          <w:rStyle w:val="apple-converted-space"/>
          <w:rFonts w:ascii="Century Gothic" w:hAnsi="Century Gothic"/>
          <w:b/>
          <w:bCs/>
          <w:color w:val="000080"/>
        </w:rPr>
        <w:t>Koncepci rozvoje knihoven v ČR na léta 2011-2015</w:t>
      </w:r>
      <w:r>
        <w:rPr>
          <w:rStyle w:val="apple-converted-space"/>
          <w:rFonts w:ascii="Century Gothic" w:hAnsi="Century Gothic"/>
          <w:b/>
          <w:bCs/>
          <w:color w:val="3366FF"/>
        </w:rPr>
        <w:t>, kon</w:t>
      </w:r>
      <w:r w:rsidRPr="0055374D">
        <w:rPr>
          <w:rStyle w:val="apple-converted-space"/>
          <w:rFonts w:ascii="Century Gothic" w:hAnsi="Century Gothic"/>
          <w:b/>
          <w:bCs/>
          <w:color w:val="3366FF"/>
        </w:rPr>
        <w:t>k</w:t>
      </w:r>
      <w:r>
        <w:rPr>
          <w:rStyle w:val="apple-converted-space"/>
          <w:rFonts w:ascii="Century Gothic" w:hAnsi="Century Gothic"/>
          <w:b/>
          <w:bCs/>
          <w:color w:val="3366FF"/>
        </w:rPr>
        <w:t>r</w:t>
      </w:r>
      <w:r w:rsidRPr="0055374D">
        <w:rPr>
          <w:rStyle w:val="apple-converted-space"/>
          <w:rFonts w:ascii="Century Gothic" w:hAnsi="Century Gothic"/>
          <w:b/>
          <w:bCs/>
          <w:color w:val="3366FF"/>
        </w:rPr>
        <w:t>étně na oblasti priority č. 13 - "Zlepšit dostupnost knihoven a jejich služeb, prosadit kritérium bezbariérovosti služeb knihoven, jako kritérium hodnoty kvality služeb".</w:t>
      </w:r>
      <w:r>
        <w:rPr>
          <w:rStyle w:val="apple-converted-space"/>
          <w:rFonts w:ascii="Century Gothic" w:hAnsi="Century Gothic"/>
          <w:b/>
          <w:bCs/>
          <w:color w:val="3366FF"/>
        </w:rPr>
        <w:t xml:space="preserve"> </w:t>
      </w:r>
      <w:r w:rsidRPr="0055374D">
        <w:rPr>
          <w:rStyle w:val="apple-converted-space"/>
          <w:rFonts w:ascii="Century Gothic" w:hAnsi="Century Gothic"/>
          <w:b/>
          <w:bCs/>
          <w:color w:val="3366FF"/>
        </w:rPr>
        <w:t>Na rok 2013 budeme opět podávat projekt na přípravu a realizaci vzdělávacích seminářů pro knihovníky, a to i mimo dvě hlavní centra – Praha a Brno, jako to bylo dosud.</w:t>
      </w:r>
      <w:r>
        <w:rPr>
          <w:rStyle w:val="apple-converted-space"/>
          <w:rFonts w:ascii="Century Gothic" w:hAnsi="Century Gothic"/>
          <w:b/>
          <w:bCs/>
          <w:color w:val="3366FF"/>
        </w:rPr>
        <w:t xml:space="preserve"> </w:t>
      </w:r>
      <w:r w:rsidRPr="0055374D">
        <w:rPr>
          <w:rStyle w:val="apple-converted-space"/>
          <w:rFonts w:ascii="Century Gothic" w:hAnsi="Century Gothic"/>
          <w:b/>
          <w:bCs/>
          <w:color w:val="3366FF"/>
        </w:rPr>
        <w:t xml:space="preserve">Sekce propaguje svou činnost na stránkách SKIP a na stránkách </w:t>
      </w:r>
      <w:r w:rsidRPr="0055374D">
        <w:rPr>
          <w:rStyle w:val="apple-converted-space"/>
          <w:rFonts w:ascii="Century Gothic" w:hAnsi="Century Gothic"/>
          <w:b/>
          <w:bCs/>
          <w:color w:val="000080"/>
        </w:rPr>
        <w:t>bezbarierova.knihovna.cz</w:t>
      </w:r>
      <w:r w:rsidRPr="0055374D">
        <w:rPr>
          <w:rStyle w:val="apple-converted-space"/>
          <w:rFonts w:ascii="Century Gothic" w:hAnsi="Century Gothic"/>
          <w:b/>
          <w:bCs/>
          <w:color w:val="3366FF"/>
        </w:rPr>
        <w:t xml:space="preserve">, snažíme se také publikovat v odborném knihovnickém tisku a na tématických konferencích a seminářích. Na základě domluvy s PhDr. Petrem Škyříkem vznikne od semestru jaro 2013 na FF MU nový předmět: </w:t>
      </w:r>
      <w:r w:rsidRPr="0055374D">
        <w:rPr>
          <w:rStyle w:val="apple-converted-space"/>
          <w:rFonts w:ascii="Century Gothic" w:hAnsi="Century Gothic"/>
          <w:b/>
          <w:bCs/>
          <w:color w:val="000080"/>
        </w:rPr>
        <w:t>Bezbariérové knihovny</w:t>
      </w:r>
      <w:r w:rsidRPr="0055374D">
        <w:rPr>
          <w:rStyle w:val="apple-converted-space"/>
          <w:rFonts w:ascii="Century Gothic" w:hAnsi="Century Gothic"/>
          <w:b/>
          <w:bCs/>
          <w:color w:val="3366FF"/>
        </w:rPr>
        <w:t>, jehož garantem bude Mgr. Helena Selucká. O této možnosti se jedná i s ÚISK Praha.</w:t>
      </w:r>
      <w:r>
        <w:rPr>
          <w:rStyle w:val="apple-converted-space"/>
          <w:rFonts w:ascii="Century Gothic" w:hAnsi="Century Gothic"/>
          <w:b/>
          <w:bCs/>
          <w:color w:val="3366FF"/>
        </w:rPr>
        <w:t xml:space="preserve"> </w:t>
      </w:r>
      <w:r w:rsidRPr="0055374D">
        <w:rPr>
          <w:rStyle w:val="apple-converted-space"/>
          <w:rFonts w:ascii="Century Gothic" w:hAnsi="Century Gothic"/>
          <w:b/>
          <w:bCs/>
          <w:color w:val="3366FF"/>
        </w:rPr>
        <w:t>PhDr. Richter osloví Národní radu osob se zdravotním postižením o vytvoření nové kategorie pro ocenění Mosty.</w:t>
      </w:r>
    </w:p>
    <w:p w:rsidR="00DB144A" w:rsidRPr="00A05F43" w:rsidRDefault="00DB144A" w:rsidP="00A05F43">
      <w:pPr>
        <w:shd w:val="clear" w:color="auto" w:fill="FFFFFF"/>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A05F43">
        <w:rPr>
          <w:rStyle w:val="apple-converted-space"/>
          <w:rFonts w:ascii="Century Gothic" w:hAnsi="Century Gothic"/>
          <w:b/>
          <w:bCs/>
          <w:color w:val="3366FF"/>
        </w:rPr>
        <w:t xml:space="preserve">Cílem činnosti sekce je vést živou diskuzi mezi pracovníky knihoven, návštěvníky knihoven z řad osob se specifickými potřebami i další odbornou veřejností. </w:t>
      </w:r>
    </w:p>
    <w:p w:rsidR="00DB144A" w:rsidRDefault="00DB144A" w:rsidP="0055374D">
      <w:pPr>
        <w:rPr>
          <w:rFonts w:ascii="Century Gothic" w:hAnsi="Century Gothic" w:cs="Arial,Bold"/>
          <w:b/>
          <w:bCs/>
          <w:color w:val="000080"/>
        </w:rPr>
      </w:pPr>
    </w:p>
    <w:p w:rsidR="00DB144A" w:rsidRPr="002035D3" w:rsidRDefault="00DB144A" w:rsidP="009E5709">
      <w:pPr>
        <w:jc w:val="right"/>
        <w:rPr>
          <w:rFonts w:ascii="Century Gothic" w:hAnsi="Century Gothic" w:cs="Arial,Bold"/>
          <w:b/>
          <w:bCs/>
          <w:color w:val="000080"/>
        </w:rPr>
      </w:pPr>
      <w:r w:rsidRPr="002035D3">
        <w:rPr>
          <w:rFonts w:ascii="Century Gothic" w:hAnsi="Century Gothic" w:cs="Arial,Bold"/>
          <w:b/>
          <w:bCs/>
          <w:color w:val="000080"/>
        </w:rPr>
        <w:t>SEKCE VEŘEJNÝCH KNIHOVEN</w:t>
      </w:r>
    </w:p>
    <w:p w:rsidR="00DB144A" w:rsidRPr="002035D3" w:rsidRDefault="00DB144A" w:rsidP="009E5709"/>
    <w:p w:rsidR="00DB144A" w:rsidRDefault="00DB144A" w:rsidP="009E5709">
      <w:pPr>
        <w:pStyle w:val="Odstavecseseznamem"/>
        <w:spacing w:after="0" w:line="240" w:lineRule="auto"/>
        <w:ind w:left="0"/>
        <w:jc w:val="both"/>
        <w:rPr>
          <w:rFonts w:ascii="Century Gothic" w:hAnsi="Century Gothic"/>
          <w:color w:val="3366FF"/>
        </w:rPr>
      </w:pPr>
    </w:p>
    <w:p w:rsidR="00DB144A" w:rsidRPr="00D01A92" w:rsidRDefault="00DB144A" w:rsidP="00D01A92">
      <w:pPr>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D01A92">
        <w:rPr>
          <w:rStyle w:val="apple-converted-space"/>
          <w:rFonts w:ascii="Century Gothic" w:hAnsi="Century Gothic"/>
          <w:b/>
          <w:bCs/>
          <w:color w:val="3366FF"/>
        </w:rPr>
        <w:t xml:space="preserve">Sekce veřejných knihoven se v roce 2012 sešla celkem dvakrát, a to vždy v Praze, v Národní knihovně ČR.  Jednání 16.2.2012 bylo věnováno především </w:t>
      </w:r>
      <w:r w:rsidRPr="00D01A92">
        <w:rPr>
          <w:rStyle w:val="apple-converted-space"/>
          <w:rFonts w:ascii="Century Gothic" w:hAnsi="Century Gothic"/>
          <w:b/>
          <w:bCs/>
          <w:color w:val="000080"/>
        </w:rPr>
        <w:t>celostátní soutěži „Knihovna roku</w:t>
      </w:r>
      <w:r w:rsidRPr="00D01A92">
        <w:rPr>
          <w:rStyle w:val="apple-converted-space"/>
          <w:rFonts w:ascii="Century Gothic" w:hAnsi="Century Gothic"/>
          <w:b/>
          <w:bCs/>
          <w:color w:val="3366FF"/>
        </w:rPr>
        <w:t xml:space="preserve">“. Zvolili jsme nové členy hodnotitelské komise pro první kategorii . Dle provedené volby si důvěru členů sekce získali  Lenka Prucková  (Olomouc), Tomáš Štefek (Prostějov), Iva Slámová (Liberec) a dále kol. Křížová  (Bory) a Bláha (Kostomlaty pod Milešovkou). Sekce veřejných knihoven doporučila v této souvislosti nově zvolené  hodnotitelské komisi, aby zahrnula porovnání VKIS u hodnocených knihoven. Zároveň se členové sekce shodli, že zajímavým bude i provedení srovnání činnosti knihoven dosud v této soutěži oceněných (tudíž nejlepších ve své kategorii) s  ideálem stanoveným ve VKIS. Pro hodnocení kategorii b) informační počin byli sekcí nominováni kolegové Zoubek (Děčín), Mudrová (Cheb), dále kolegyně Vavříková, Burešová, Wolna a Ivo Brožek. </w:t>
      </w:r>
    </w:p>
    <w:p w:rsidR="00DB144A" w:rsidRPr="00D01A92" w:rsidRDefault="00DB144A" w:rsidP="00D01A92">
      <w:pPr>
        <w:jc w:val="both"/>
        <w:rPr>
          <w:rStyle w:val="apple-converted-space"/>
          <w:rFonts w:ascii="Century Gothic" w:hAnsi="Century Gothic"/>
          <w:b/>
          <w:bCs/>
          <w:color w:val="3366FF"/>
        </w:rPr>
      </w:pPr>
      <w:r w:rsidRPr="00D01A92">
        <w:rPr>
          <w:rStyle w:val="apple-converted-space"/>
          <w:rFonts w:ascii="Century Gothic" w:hAnsi="Century Gothic"/>
          <w:b/>
          <w:bCs/>
          <w:color w:val="3366FF"/>
        </w:rPr>
        <w:t xml:space="preserve">   O dalším možném pohledu na hodnocení knihoven hovořil také Petr Škyřík (KISK Brno) v prezentaci „</w:t>
      </w:r>
      <w:r w:rsidRPr="00D01A92">
        <w:rPr>
          <w:rStyle w:val="apple-converted-space"/>
          <w:rFonts w:ascii="Century Gothic" w:hAnsi="Century Gothic"/>
          <w:b/>
          <w:bCs/>
          <w:color w:val="000080"/>
        </w:rPr>
        <w:t>Library Nightmare</w:t>
      </w:r>
      <w:r w:rsidRPr="00D01A92">
        <w:rPr>
          <w:rStyle w:val="apple-converted-space"/>
          <w:rFonts w:ascii="Century Gothic" w:hAnsi="Century Gothic"/>
          <w:b/>
          <w:bCs/>
          <w:color w:val="3366FF"/>
        </w:rPr>
        <w:t xml:space="preserve">“ </w:t>
      </w:r>
      <w:r>
        <w:rPr>
          <w:rStyle w:val="apple-converted-space"/>
          <w:rFonts w:ascii="Century Gothic" w:hAnsi="Century Gothic"/>
          <w:b/>
          <w:bCs/>
          <w:color w:val="3366FF"/>
        </w:rPr>
        <w:t>věnované modifikaci</w:t>
      </w:r>
      <w:r w:rsidRPr="00D01A92">
        <w:rPr>
          <w:rStyle w:val="apple-converted-space"/>
          <w:rFonts w:ascii="Century Gothic" w:hAnsi="Century Gothic"/>
          <w:b/>
          <w:bCs/>
          <w:color w:val="3366FF"/>
        </w:rPr>
        <w:t xml:space="preserve"> „Ano, šéfe“  do prostředí českých veřejných knihoven. Následná diskuse ukázala, že možnost obdobného hodnocení je v prostředí českých veřejných knihoven dosud nerealizované a shoda panovala v přínosu na přípravě projektu, který by tuto možnost knihovnám dával. Je pochopitelné, že základem takového typu hodnocení musí být vůle a chuť vedení knihoven, resp. knihovníků nechat si ukázat na slabiny poskytovaných služeb. Stejně jako v hodnocení restaurací  by  ale projekt měl ne</w:t>
      </w:r>
      <w:r>
        <w:rPr>
          <w:rStyle w:val="apple-converted-space"/>
          <w:rFonts w:ascii="Century Gothic" w:hAnsi="Century Gothic"/>
          <w:b/>
          <w:bCs/>
          <w:color w:val="3366FF"/>
        </w:rPr>
        <w:t>jen ukázat na slabiny, ale také</w:t>
      </w:r>
      <w:r w:rsidRPr="00D01A92">
        <w:rPr>
          <w:rStyle w:val="apple-converted-space"/>
          <w:rFonts w:ascii="Century Gothic" w:hAnsi="Century Gothic"/>
          <w:b/>
          <w:bCs/>
          <w:color w:val="3366FF"/>
        </w:rPr>
        <w:t xml:space="preserve"> na možnosti zlepšení, rozvoje, nových směru. Členové sekce veřejných knihoven přislíbili participaci projektu, na kterém začali pracovat studenti brněnského KISKu. (Jarkulišová, Prucková, Nemčičová, Wolna a další nabídli možnost být pilotní knihovnou v projektu). </w:t>
      </w:r>
    </w:p>
    <w:p w:rsidR="00DB144A" w:rsidRPr="00D01A92" w:rsidRDefault="00DB144A" w:rsidP="00D01A92">
      <w:pPr>
        <w:jc w:val="both"/>
        <w:rPr>
          <w:rStyle w:val="apple-converted-space"/>
          <w:rFonts w:ascii="Century Gothic" w:hAnsi="Century Gothic"/>
          <w:b/>
          <w:bCs/>
          <w:color w:val="3366FF"/>
        </w:rPr>
      </w:pPr>
      <w:r w:rsidRPr="00D01A92">
        <w:rPr>
          <w:rStyle w:val="apple-converted-space"/>
          <w:rFonts w:ascii="Century Gothic" w:hAnsi="Century Gothic"/>
          <w:b/>
          <w:bCs/>
          <w:color w:val="3366FF"/>
        </w:rPr>
        <w:t xml:space="preserve">   Velmi diskutována byla současná situace veřejných knihoven v menších městech a obcích. I v této souvislosti akcentoval Roman Giebisch dosud ne příliš dostatečnou spolupráci  s dalšími subjekty, které mohou stav a úlohu veřejné knihovnictví ovlivňovat – SPOV, Sdružení měst a obcí a</w:t>
      </w:r>
      <w:r>
        <w:rPr>
          <w:rStyle w:val="apple-converted-space"/>
          <w:rFonts w:ascii="Century Gothic" w:hAnsi="Century Gothic"/>
          <w:b/>
          <w:bCs/>
          <w:color w:val="3366FF"/>
        </w:rPr>
        <w:t xml:space="preserve"> další</w:t>
      </w:r>
      <w:r w:rsidRPr="00D01A92">
        <w:rPr>
          <w:rStyle w:val="apple-converted-space"/>
          <w:rFonts w:ascii="Century Gothic" w:hAnsi="Century Gothic"/>
          <w:b/>
          <w:bCs/>
          <w:color w:val="3366FF"/>
        </w:rPr>
        <w:t>. O tom hovořil Roman  Giebisch. Sekce veřejných knihoven doporučila přizvat na jednání jednotlivých regionálních organizací SKIP regionální zástupce SPOV, na celostátní úrovni pak účast tajemníka SKIP na pravidelných jednáních SPOV.</w:t>
      </w:r>
    </w:p>
    <w:p w:rsidR="00DB144A" w:rsidRPr="00D01A92" w:rsidRDefault="00DB144A" w:rsidP="00D01A92">
      <w:pPr>
        <w:jc w:val="both"/>
        <w:rPr>
          <w:rFonts w:ascii="Century Gothic" w:hAnsi="Century Gothic"/>
          <w:b/>
          <w:bCs/>
          <w:color w:val="3366FF"/>
        </w:rPr>
      </w:pPr>
      <w:r>
        <w:rPr>
          <w:rStyle w:val="apple-converted-space"/>
          <w:rFonts w:ascii="Century Gothic" w:hAnsi="Century Gothic"/>
          <w:b/>
          <w:bCs/>
          <w:color w:val="3366FF"/>
          <w:szCs w:val="22"/>
          <w:lang w:eastAsia="en-US"/>
        </w:rPr>
        <w:t xml:space="preserve">   </w:t>
      </w:r>
      <w:r w:rsidRPr="00D01A92">
        <w:rPr>
          <w:rStyle w:val="apple-converted-space"/>
          <w:rFonts w:ascii="Century Gothic" w:hAnsi="Century Gothic"/>
          <w:b/>
          <w:bCs/>
          <w:color w:val="3366FF"/>
        </w:rPr>
        <w:t xml:space="preserve">Druhé letošní setkání proběhlo 8.listopadu </w:t>
      </w:r>
      <w:r>
        <w:rPr>
          <w:rStyle w:val="apple-converted-space"/>
          <w:rFonts w:ascii="Century Gothic" w:hAnsi="Century Gothic"/>
          <w:b/>
          <w:bCs/>
          <w:color w:val="3366FF"/>
        </w:rPr>
        <w:t>2012, taktéž v prostorách NK ČR</w:t>
      </w:r>
      <w:r w:rsidRPr="00D01A92">
        <w:rPr>
          <w:rStyle w:val="apple-converted-space"/>
          <w:rFonts w:ascii="Century Gothic" w:hAnsi="Century Gothic"/>
          <w:b/>
          <w:bCs/>
          <w:color w:val="3366FF"/>
        </w:rPr>
        <w:t xml:space="preserve">. </w:t>
      </w:r>
      <w:r>
        <w:rPr>
          <w:rStyle w:val="apple-converted-space"/>
          <w:rFonts w:ascii="Century Gothic" w:hAnsi="Century Gothic"/>
          <w:b/>
          <w:bCs/>
          <w:color w:val="3366FF"/>
        </w:rPr>
        <w:t xml:space="preserve">Kol. </w:t>
      </w:r>
      <w:r w:rsidRPr="00D01A92">
        <w:rPr>
          <w:rStyle w:val="apple-converted-space"/>
          <w:rFonts w:ascii="Century Gothic" w:hAnsi="Century Gothic"/>
          <w:b/>
          <w:bCs/>
          <w:color w:val="3366FF"/>
        </w:rPr>
        <w:t>Jarkulišová seznámila členy sekce veřejných knihoven s pracovním materiálem, který porovnával výkony „Knihoven roku“ od 2003 do 2011 se  Standardy veřejných knihovnických a informačních služeb. Nešlo o hodnocení knihoven, smyslem bylo zamyšlení právě nad nastavenými standardy . Velmi patrný je výrazný rozdíl v rozsahu poskytované metodiky příslušných PK. Více viz zápis z jednání. Kol. Prucková informovala  o letošní práci hodnotící komise soutěže „Knihovna roku“ které byla předsedkyní.  Kol. Kodýmová informovala přítomné o knihovnách, které letos navštívila jako členka hodnotící komise soutěže Vesnice roku</w:t>
      </w:r>
      <w:r>
        <w:rPr>
          <w:rStyle w:val="apple-converted-space"/>
          <w:rFonts w:ascii="Century Gothic" w:hAnsi="Century Gothic"/>
          <w:b/>
          <w:bCs/>
          <w:color w:val="3366FF"/>
        </w:rPr>
        <w:t>.</w:t>
      </w:r>
    </w:p>
    <w:p w:rsidR="00DB144A" w:rsidRPr="002035D3" w:rsidRDefault="00DB144A" w:rsidP="009E5709">
      <w:pPr>
        <w:jc w:val="right"/>
        <w:rPr>
          <w:rFonts w:ascii="Century Gothic" w:hAnsi="Century Gothic" w:cs="Arial,Bold"/>
          <w:b/>
          <w:bCs/>
          <w:color w:val="000080"/>
        </w:rPr>
      </w:pPr>
      <w:r w:rsidRPr="002035D3">
        <w:rPr>
          <w:rFonts w:ascii="Century Gothic" w:hAnsi="Century Gothic" w:cs="Arial,Bold"/>
          <w:b/>
          <w:bCs/>
          <w:color w:val="000080"/>
        </w:rPr>
        <w:t>SEKCE VZDĚLÁVÁNÍ</w:t>
      </w:r>
    </w:p>
    <w:p w:rsidR="00DB144A" w:rsidRDefault="00DB144A" w:rsidP="009E5709">
      <w:pPr>
        <w:rPr>
          <w:rFonts w:ascii="Arial" w:hAnsi="Arial" w:cs="Arial"/>
        </w:rPr>
      </w:pPr>
    </w:p>
    <w:p w:rsidR="00DB144A" w:rsidRDefault="00DB144A" w:rsidP="00A57B06">
      <w:pPr>
        <w:pStyle w:val="List"/>
        <w:ind w:left="0" w:firstLine="1080"/>
        <w:jc w:val="both"/>
      </w:pPr>
    </w:p>
    <w:p w:rsidR="00DB144A" w:rsidRPr="00263D3C" w:rsidRDefault="00DB144A" w:rsidP="00263D3C">
      <w:pPr>
        <w:shd w:val="clear" w:color="auto" w:fill="FFFFFF"/>
        <w:jc w:val="both"/>
        <w:rPr>
          <w:rFonts w:ascii="Century Gothic" w:hAnsi="Century Gothic"/>
          <w:b/>
          <w:bCs/>
          <w:color w:val="3366FF"/>
        </w:rPr>
      </w:pPr>
      <w:r>
        <w:rPr>
          <w:rFonts w:ascii="Century Gothic" w:hAnsi="Century Gothic"/>
          <w:b/>
          <w:bCs/>
          <w:color w:val="3366FF"/>
        </w:rPr>
        <w:t xml:space="preserve">   </w:t>
      </w:r>
      <w:r w:rsidRPr="00263D3C">
        <w:rPr>
          <w:rFonts w:ascii="Century Gothic" w:hAnsi="Century Gothic"/>
          <w:b/>
          <w:bCs/>
          <w:color w:val="3366FF"/>
        </w:rPr>
        <w:t xml:space="preserve">Sekce vzdělávání se v roce 2012 sešla na dvou zasedáních, a to jedenkrát v rozšířeném složení spolu s dalšími členy PS pro prioritu Lidské zdroje (Koncepce rozvoje knihoven v ČR 2011 – 2014). Kromě toho byli její členové v častém elektronickém i telefonickém kontaktu vzhledem k tomu, že intenzivně pracovali na několika společných projektech. </w:t>
      </w:r>
    </w:p>
    <w:p w:rsidR="00DB144A" w:rsidRPr="00263D3C" w:rsidRDefault="00DB144A" w:rsidP="00263D3C">
      <w:pPr>
        <w:shd w:val="clear" w:color="auto" w:fill="FFFFFF"/>
        <w:jc w:val="both"/>
        <w:rPr>
          <w:rFonts w:ascii="Century Gothic" w:hAnsi="Century Gothic"/>
          <w:b/>
          <w:bCs/>
          <w:color w:val="3366FF"/>
        </w:rPr>
      </w:pPr>
      <w:r>
        <w:rPr>
          <w:rFonts w:ascii="Century Gothic" w:hAnsi="Century Gothic"/>
          <w:b/>
          <w:bCs/>
          <w:color w:val="3366FF"/>
        </w:rPr>
        <w:t xml:space="preserve">   </w:t>
      </w:r>
      <w:r w:rsidRPr="00263D3C">
        <w:rPr>
          <w:rFonts w:ascii="Century Gothic" w:hAnsi="Century Gothic"/>
          <w:b/>
          <w:bCs/>
          <w:color w:val="3366FF"/>
        </w:rPr>
        <w:t xml:space="preserve">Především probíhaly poslední kurzy projektu </w:t>
      </w:r>
      <w:r w:rsidRPr="00263D3C">
        <w:rPr>
          <w:rFonts w:ascii="Century Gothic" w:hAnsi="Century Gothic"/>
          <w:b/>
          <w:bCs/>
          <w:color w:val="000080"/>
        </w:rPr>
        <w:t xml:space="preserve">Adaptabilita pracovníků v kultuře </w:t>
      </w:r>
      <w:r w:rsidRPr="00263D3C">
        <w:rPr>
          <w:rFonts w:ascii="Century Gothic" w:hAnsi="Century Gothic"/>
          <w:b/>
          <w:bCs/>
          <w:color w:val="3366FF"/>
        </w:rPr>
        <w:t>(vzdělávání pracovníků v kultuře) UZS (23 kurzů), jehož partnerem byl SKIP. Na realizaci projektu participovali téměř všichni členové sekce, ať už jako garanti, organizační pracovníci, koordinátoři průběhu Knihovnického inovačního kurzu i ostatních vzdělávacích aktivit v krajích, lektoři, distributoři studijních materiálů na CD ad. V r. 2012 probíhal Knihovnický inovační kurz ještě v Ostravě, Liberci a Českých Budějovicích, některé další kurzy projektu ještě i v dalších místech. Výstupem projektu jsou tisíce absolventů jednotlivých vzdělávacích aktivit, desítky bezplatně získaných certifikátů ECDL START pro pracovníky knihoven a také nové zkušenosti a kompetence v oblasti oborového i dalšího vzdělávání pro jednotlivá vzdělávací centra. Právě tato činnost byla předmětem četných skupinových i bilaterálních jednání, včetně elektronických. Hodnocení projektu jsme uváděli ve zprávě z r. 2011.</w:t>
      </w:r>
    </w:p>
    <w:p w:rsidR="00DB144A" w:rsidRPr="00263D3C" w:rsidRDefault="00DB144A" w:rsidP="00263D3C">
      <w:pPr>
        <w:shd w:val="clear" w:color="auto" w:fill="FFFFFF"/>
        <w:jc w:val="both"/>
        <w:rPr>
          <w:rFonts w:ascii="Century Gothic" w:hAnsi="Century Gothic"/>
          <w:b/>
          <w:bCs/>
          <w:color w:val="3366FF"/>
        </w:rPr>
      </w:pPr>
      <w:r>
        <w:rPr>
          <w:rFonts w:ascii="Century Gothic" w:hAnsi="Century Gothic"/>
          <w:b/>
          <w:bCs/>
          <w:color w:val="3366FF"/>
        </w:rPr>
        <w:t xml:space="preserve">   </w:t>
      </w:r>
      <w:r w:rsidRPr="00263D3C">
        <w:rPr>
          <w:rFonts w:ascii="Century Gothic" w:hAnsi="Century Gothic"/>
          <w:b/>
          <w:bCs/>
          <w:color w:val="3366FF"/>
        </w:rPr>
        <w:t xml:space="preserve">Dalšími projekty, nad nimiž se pravidelně setkávala zhruba třetina členů sekce a o jejichž vývoji byli postupně informování ostatní členové, jsou projekty </w:t>
      </w:r>
      <w:r w:rsidRPr="00263D3C">
        <w:rPr>
          <w:rFonts w:ascii="Century Gothic" w:hAnsi="Century Gothic"/>
          <w:b/>
          <w:bCs/>
          <w:color w:val="000080"/>
        </w:rPr>
        <w:t>Národní soustavy povolání</w:t>
      </w:r>
      <w:r w:rsidRPr="00263D3C">
        <w:rPr>
          <w:rFonts w:ascii="Century Gothic" w:hAnsi="Century Gothic"/>
          <w:b/>
          <w:bCs/>
          <w:color w:val="3366FF"/>
        </w:rPr>
        <w:t xml:space="preserve"> 2 (ukončen v r. 2012) a</w:t>
      </w:r>
      <w:r w:rsidRPr="00263D3C">
        <w:rPr>
          <w:rFonts w:ascii="Century Gothic" w:hAnsi="Century Gothic"/>
          <w:b/>
          <w:bCs/>
          <w:color w:val="000080"/>
        </w:rPr>
        <w:t xml:space="preserve"> Národní soustavy kvalifikací </w:t>
      </w:r>
      <w:r w:rsidRPr="00263D3C">
        <w:rPr>
          <w:rFonts w:ascii="Century Gothic" w:hAnsi="Century Gothic"/>
          <w:b/>
          <w:bCs/>
          <w:color w:val="3366FF"/>
        </w:rPr>
        <w:t>2 (pokračuje do r. 2015). V rámci těchto projektů byly v r. 2012 schváleny popisy dalších typových pozic knihovnických profesí (NSP), takže v současné době je zpracována úroveň středoškolská s výjimkou pozice Správce digitální knihovny; tři pozice na úrovni vyššího vzdělání a dvě pozice na úrovni úplného vysokoškolského vzdělání. Dále byly zpracovány profesní kvalifikace (NSK) 6 typových pozic ve středoškolské úrovni, schváleny utvrzovateli a předloženy ke schválení byly „dotaženy“ až k definitivnímu předložení ke schválení vedením sektorových rad. I Profesní kvalifikace jsou tedy s jedinou výjimkou hotovy pro všechny typové pozice na středoškolské úrovni.</w:t>
      </w:r>
    </w:p>
    <w:p w:rsidR="00DB144A" w:rsidRPr="00263D3C" w:rsidRDefault="00DB144A" w:rsidP="00263D3C">
      <w:pPr>
        <w:shd w:val="clear" w:color="auto" w:fill="FFFFFF"/>
        <w:jc w:val="both"/>
        <w:rPr>
          <w:rFonts w:ascii="Century Gothic" w:hAnsi="Century Gothic"/>
          <w:b/>
          <w:bCs/>
          <w:color w:val="3366FF"/>
        </w:rPr>
      </w:pPr>
      <w:r>
        <w:rPr>
          <w:rFonts w:ascii="Century Gothic" w:hAnsi="Century Gothic"/>
          <w:b/>
          <w:bCs/>
          <w:color w:val="3366FF"/>
        </w:rPr>
        <w:t xml:space="preserve">   </w:t>
      </w:r>
      <w:r w:rsidRPr="00263D3C">
        <w:rPr>
          <w:rFonts w:ascii="Century Gothic" w:hAnsi="Century Gothic"/>
          <w:b/>
          <w:bCs/>
          <w:color w:val="3366FF"/>
        </w:rPr>
        <w:t xml:space="preserve">Úspěšně pokračovaly práce na </w:t>
      </w:r>
      <w:r w:rsidRPr="00263D3C">
        <w:rPr>
          <w:rFonts w:ascii="Century Gothic" w:hAnsi="Century Gothic"/>
          <w:b/>
          <w:bCs/>
          <w:color w:val="000080"/>
        </w:rPr>
        <w:t>implementaci priority Lidské zdroje v Koncepci rozvoje knihoven ČR na léta 2011 – 2014</w:t>
      </w:r>
      <w:r w:rsidRPr="00263D3C">
        <w:rPr>
          <w:rFonts w:ascii="Century Gothic" w:hAnsi="Century Gothic"/>
          <w:b/>
          <w:bCs/>
          <w:color w:val="3366FF"/>
        </w:rPr>
        <w:t xml:space="preserve">. Bez valného úspěchu je však zatím bohužel postup v kapitole Akreditace vzdělávacích aktivit. Vše, co mohla učinit sekce a též knihovnická veřejnost (iniciace a jednání na MK ČR, projednání a návrhy kandidátů do akreditační komise) bylo splněno, reakce MK ČR – tedy definice pravidel a nastavení procesů – zatím bohužel není žádná. Zpracováno, předloženo a po úpravách i zveřejněno bylo: nové směrování VISK2, v jehož intencích byla již zpracována i zadávací dokumentace na rok 2013, a nová Pravidla a podmínky pro vzdělávací centra (viz: </w:t>
      </w:r>
      <w:hyperlink r:id="rId21" w:history="1">
        <w:r w:rsidRPr="00263D3C">
          <w:rPr>
            <w:rStyle w:val="Hyperlink"/>
            <w:rFonts w:ascii="Century Gothic" w:hAnsi="Century Gothic"/>
            <w:b/>
            <w:bCs/>
            <w:color w:val="3366FF"/>
          </w:rPr>
          <w:t>http://visk.nkp.cz/VISK2.htm</w:t>
        </w:r>
      </w:hyperlink>
      <w:r w:rsidRPr="00263D3C">
        <w:rPr>
          <w:rFonts w:ascii="Century Gothic" w:hAnsi="Century Gothic"/>
          <w:b/>
          <w:bCs/>
          <w:color w:val="3366FF"/>
        </w:rPr>
        <w:t>).</w:t>
      </w:r>
    </w:p>
    <w:p w:rsidR="00DB144A" w:rsidRPr="00A82883" w:rsidRDefault="00DB144A" w:rsidP="00A82883">
      <w:pPr>
        <w:shd w:val="clear" w:color="auto" w:fill="FFFFFF"/>
        <w:jc w:val="both"/>
        <w:rPr>
          <w:rFonts w:ascii="Century Gothic" w:hAnsi="Century Gothic"/>
          <w:b/>
          <w:bCs/>
          <w:color w:val="3366FF"/>
        </w:rPr>
      </w:pPr>
      <w:r>
        <w:rPr>
          <w:rFonts w:ascii="Century Gothic" w:hAnsi="Century Gothic"/>
          <w:b/>
          <w:bCs/>
          <w:color w:val="3366FF"/>
        </w:rPr>
        <w:t xml:space="preserve">   </w:t>
      </w:r>
      <w:r w:rsidRPr="00263D3C">
        <w:rPr>
          <w:rFonts w:ascii="Century Gothic" w:hAnsi="Century Gothic"/>
          <w:b/>
          <w:bCs/>
          <w:color w:val="3366FF"/>
        </w:rPr>
        <w:t>Kromě společných jednání a plnění výše zmíněných úkolů se sekce podílela na konkrétních vzdělávacích i dalších aktivitách</w:t>
      </w:r>
      <w:r>
        <w:rPr>
          <w:rFonts w:ascii="Century Gothic" w:hAnsi="Century Gothic"/>
          <w:b/>
          <w:bCs/>
          <w:color w:val="3366FF"/>
        </w:rPr>
        <w:t>.</w:t>
      </w:r>
    </w:p>
    <w:p w:rsidR="00DB144A" w:rsidRPr="002035D3" w:rsidRDefault="00DB144A" w:rsidP="00EB7A03">
      <w:pPr>
        <w:jc w:val="right"/>
        <w:rPr>
          <w:rFonts w:ascii="Century Gothic" w:hAnsi="Century Gothic" w:cs="Arial,Bold"/>
          <w:b/>
          <w:bCs/>
          <w:color w:val="000080"/>
        </w:rPr>
      </w:pPr>
      <w:r w:rsidRPr="002035D3">
        <w:rPr>
          <w:rFonts w:ascii="Century Gothic" w:hAnsi="Century Gothic" w:cs="Arial,Bold"/>
          <w:b/>
          <w:bCs/>
          <w:color w:val="000080"/>
        </w:rPr>
        <w:t>PRAHA</w:t>
      </w:r>
    </w:p>
    <w:p w:rsidR="00DB144A" w:rsidRDefault="00DB144A" w:rsidP="00C00E76">
      <w:pPr>
        <w:pStyle w:val="NormalWeb"/>
        <w:spacing w:before="0" w:beforeAutospacing="0" w:after="0" w:afterAutospacing="0"/>
        <w:jc w:val="both"/>
        <w:rPr>
          <w:rFonts w:ascii="Century Gothic" w:hAnsi="Century Gothic" w:cs="Arial"/>
          <w:b/>
          <w:bCs/>
          <w:color w:val="3366FF"/>
        </w:rPr>
      </w:pPr>
    </w:p>
    <w:p w:rsidR="00DB144A" w:rsidRDefault="00DB144A" w:rsidP="00C00E76">
      <w:pPr>
        <w:pStyle w:val="NormalWeb"/>
        <w:spacing w:before="0" w:beforeAutospacing="0" w:after="0" w:afterAutospacing="0"/>
        <w:jc w:val="both"/>
        <w:rPr>
          <w:rFonts w:ascii="Century Gothic" w:hAnsi="Century Gothic"/>
          <w:b/>
          <w:bCs/>
          <w:color w:val="3366FF"/>
        </w:rPr>
      </w:pPr>
    </w:p>
    <w:p w:rsidR="00DB144A" w:rsidRDefault="00DB144A" w:rsidP="00C00E76">
      <w:pPr>
        <w:pStyle w:val="NormalWeb"/>
        <w:spacing w:before="0" w:beforeAutospacing="0" w:after="0" w:afterAutospacing="0"/>
        <w:jc w:val="both"/>
        <w:rPr>
          <w:rFonts w:ascii="Century Gothic" w:hAnsi="Century Gothic"/>
          <w:b/>
          <w:bCs/>
          <w:color w:val="3366FF"/>
        </w:rPr>
      </w:pPr>
      <w:r>
        <w:rPr>
          <w:rFonts w:ascii="Century Gothic" w:hAnsi="Century Gothic"/>
          <w:b/>
          <w:bCs/>
          <w:color w:val="3366FF"/>
        </w:rPr>
        <w:t xml:space="preserve">   </w:t>
      </w:r>
      <w:r w:rsidRPr="00C00E76">
        <w:rPr>
          <w:rFonts w:ascii="Century Gothic" w:hAnsi="Century Gothic"/>
          <w:b/>
          <w:bCs/>
          <w:color w:val="000080"/>
        </w:rPr>
        <w:t>Regionální konference</w:t>
      </w:r>
      <w:r w:rsidRPr="00C00E76">
        <w:rPr>
          <w:rFonts w:ascii="Century Gothic" w:hAnsi="Century Gothic"/>
          <w:b/>
          <w:bCs/>
          <w:color w:val="3366FF"/>
        </w:rPr>
        <w:t xml:space="preserve"> se konala 29. února 2012. Jako každý rok byla předána cena Pražská knihovnice. Cena byla udělena kolegyni Haně Nové. Odborný program byl zastoupen vystoupením Martina Žížaly na téma dobrovolného uložení elektronických publikací (prezentace vizte </w:t>
      </w:r>
      <w:hyperlink r:id="rId22" w:history="1">
        <w:r w:rsidRPr="00C00E76">
          <w:rPr>
            <w:rStyle w:val="Hyperlink"/>
            <w:rFonts w:ascii="Century Gothic" w:hAnsi="Century Gothic"/>
            <w:b/>
            <w:bCs/>
            <w:color w:val="3366FF"/>
          </w:rPr>
          <w:t>http://www.skipcr.cz/regiony/01-praha/akce/vyrocni-konference-prazske-organizace-skip/</w:t>
        </w:r>
      </w:hyperlink>
      <w:r w:rsidRPr="00C00E76">
        <w:rPr>
          <w:rFonts w:ascii="Century Gothic" w:hAnsi="Century Gothic"/>
          <w:b/>
          <w:bCs/>
          <w:color w:val="3366FF"/>
        </w:rPr>
        <w:t xml:space="preserve"> ).</w:t>
      </w:r>
    </w:p>
    <w:p w:rsidR="00DB144A" w:rsidRDefault="00DB144A" w:rsidP="00C00E76">
      <w:pPr>
        <w:pStyle w:val="NormalWeb"/>
        <w:spacing w:before="0" w:beforeAutospacing="0" w:after="0" w:afterAutospacing="0"/>
        <w:jc w:val="both"/>
        <w:rPr>
          <w:rFonts w:ascii="Century Gothic" w:hAnsi="Century Gothic"/>
          <w:b/>
          <w:bCs/>
          <w:color w:val="3366FF"/>
        </w:rPr>
      </w:pPr>
      <w:r>
        <w:rPr>
          <w:rFonts w:ascii="Century Gothic" w:hAnsi="Century Gothic"/>
          <w:b/>
          <w:bCs/>
          <w:color w:val="3366FF"/>
        </w:rPr>
        <w:t xml:space="preserve">   </w:t>
      </w:r>
      <w:r w:rsidRPr="00C00E76">
        <w:rPr>
          <w:rFonts w:ascii="Century Gothic" w:hAnsi="Century Gothic"/>
          <w:b/>
          <w:bCs/>
          <w:color w:val="3366FF"/>
        </w:rPr>
        <w:t xml:space="preserve">7. března 2012 pražská organizace SKIP ve spolupráci s Národní knihovnou ČR uspořádala </w:t>
      </w:r>
      <w:r w:rsidRPr="00C00E76">
        <w:rPr>
          <w:rFonts w:ascii="Century Gothic" w:hAnsi="Century Gothic"/>
          <w:b/>
          <w:bCs/>
          <w:color w:val="000080"/>
        </w:rPr>
        <w:t>odpolední seminář na téma sběru dat do RIV</w:t>
      </w:r>
      <w:r w:rsidRPr="00C00E76">
        <w:rPr>
          <w:rFonts w:ascii="Century Gothic" w:hAnsi="Century Gothic"/>
          <w:b/>
          <w:bCs/>
          <w:color w:val="3366FF"/>
        </w:rPr>
        <w:t xml:space="preserve">. Navázal na obdobný, velmi úspěšný seminář v minulém roce, který se snažil otevřít diskuzi a umožnit vzájemnou výměnu zkušeností a informací. Vzhledem k tomu, že za poslední rok nedošlo k žádným úpravám procesu sběru dat do RIV, půldenní akce se uskutečnila v komornějším prostředí v Národní knihovně ČR a zúčastnilo se jí cca 60 zájemců. Elektronická konference </w:t>
      </w:r>
      <w:hyperlink r:id="rId23" w:history="1">
        <w:r w:rsidRPr="00C00E76">
          <w:rPr>
            <w:rStyle w:val="Hyperlink"/>
            <w:rFonts w:ascii="Century Gothic" w:hAnsi="Century Gothic"/>
            <w:b/>
            <w:bCs/>
            <w:color w:val="3366FF"/>
          </w:rPr>
          <w:t>sberna@googlegroups.com</w:t>
        </w:r>
      </w:hyperlink>
      <w:r w:rsidRPr="00C00E76">
        <w:rPr>
          <w:rFonts w:ascii="Century Gothic" w:hAnsi="Century Gothic"/>
          <w:b/>
          <w:bCs/>
          <w:color w:val="3366FF"/>
        </w:rPr>
        <w:t>, která byla založena v r. 2011, vykazovala zvýšený zájem v období sběru dat, v průběhu roku příliš využívána není. Další informace týkající se aktivit SKIP ve vztahu k RIV jsou k dispozici na webu (</w:t>
      </w:r>
      <w:hyperlink r:id="rId24" w:history="1">
        <w:r w:rsidRPr="00C00E76">
          <w:rPr>
            <w:rStyle w:val="Hyperlink"/>
            <w:rFonts w:ascii="Century Gothic" w:hAnsi="Century Gothic"/>
            <w:b/>
            <w:bCs/>
            <w:color w:val="3366FF"/>
          </w:rPr>
          <w:t>http://www.skipcr.cz/regiony/01-praha/sber-dat-do-riv</w:t>
        </w:r>
      </w:hyperlink>
      <w:r w:rsidRPr="00C00E76">
        <w:rPr>
          <w:rFonts w:ascii="Century Gothic" w:hAnsi="Century Gothic"/>
          <w:b/>
          <w:bCs/>
          <w:color w:val="3366FF"/>
        </w:rPr>
        <w:t>).</w:t>
      </w:r>
    </w:p>
    <w:p w:rsidR="00DB144A" w:rsidRDefault="00DB144A" w:rsidP="00C00E76">
      <w:pPr>
        <w:pStyle w:val="NormalWeb"/>
        <w:spacing w:before="0" w:beforeAutospacing="0" w:after="0" w:afterAutospacing="0"/>
        <w:jc w:val="both"/>
        <w:rPr>
          <w:rFonts w:ascii="Century Gothic" w:hAnsi="Century Gothic"/>
          <w:b/>
          <w:bCs/>
          <w:color w:val="3366FF"/>
        </w:rPr>
      </w:pPr>
      <w:r>
        <w:rPr>
          <w:rFonts w:ascii="Century Gothic" w:hAnsi="Century Gothic"/>
          <w:b/>
          <w:bCs/>
          <w:color w:val="3366FF"/>
        </w:rPr>
        <w:t xml:space="preserve">   </w:t>
      </w:r>
      <w:r w:rsidRPr="00C00E76">
        <w:rPr>
          <w:rFonts w:ascii="Century Gothic" w:hAnsi="Century Gothic"/>
          <w:b/>
          <w:bCs/>
          <w:color w:val="3366FF"/>
        </w:rPr>
        <w:t xml:space="preserve">13. června 2012 se v rámci cyklu </w:t>
      </w:r>
      <w:r w:rsidRPr="00C00E76">
        <w:rPr>
          <w:rFonts w:ascii="Century Gothic" w:hAnsi="Century Gothic"/>
          <w:b/>
          <w:bCs/>
          <w:color w:val="000080"/>
        </w:rPr>
        <w:t>SKIP pro praxi</w:t>
      </w:r>
      <w:r w:rsidRPr="00C00E76">
        <w:rPr>
          <w:rFonts w:ascii="Century Gothic" w:hAnsi="Century Gothic"/>
          <w:b/>
          <w:bCs/>
          <w:color w:val="3366FF"/>
        </w:rPr>
        <w:t xml:space="preserve"> (netradičně) uskutečnila přednáška Věry Khásové (Centrum informačních služeb VŠCHT Praha) nazvaná Letem světem genealogií. Tuto akci, jíž se zúčastnilo na 45 zájemců (především knihovníků a chemiků), uspořádala pražská organizace SKIP ve spolupráci s Centrem informačních služeb VŠCHT Praha a Národní technickou knihovnou. V rámci přednášky, která se konala právě v budově Národní technické knihovny, byly představeny informační zdroje využívané při tvorbě rodokmenů a byl také přiblížen systém archivů v ČR.</w:t>
      </w:r>
    </w:p>
    <w:p w:rsidR="00DB144A" w:rsidRPr="00E77AA2" w:rsidRDefault="00DB144A" w:rsidP="00E77AA2">
      <w:pPr>
        <w:pStyle w:val="Heading2"/>
        <w:ind w:left="0" w:firstLine="0"/>
        <w:jc w:val="both"/>
        <w:rPr>
          <w:rFonts w:ascii="Century Gothic" w:hAnsi="Century Gothic"/>
          <w:b/>
          <w:bCs/>
          <w:color w:val="3366FF"/>
          <w:kern w:val="0"/>
          <w:sz w:val="24"/>
          <w:szCs w:val="24"/>
        </w:rPr>
      </w:pPr>
      <w:r w:rsidRPr="00E77AA2">
        <w:rPr>
          <w:rFonts w:ascii="Century Gothic" w:hAnsi="Century Gothic"/>
          <w:b/>
          <w:bCs/>
          <w:color w:val="3366FF"/>
          <w:kern w:val="0"/>
          <w:sz w:val="24"/>
        </w:rPr>
        <w:t xml:space="preserve">   V roce 2012 uspořádala </w:t>
      </w:r>
      <w:r w:rsidRPr="00E77AA2">
        <w:rPr>
          <w:rFonts w:ascii="Century Gothic" w:hAnsi="Century Gothic"/>
          <w:b/>
          <w:bCs/>
          <w:color w:val="000080"/>
          <w:kern w:val="0"/>
          <w:sz w:val="24"/>
        </w:rPr>
        <w:t>seminář pro knihovníky – seniory</w:t>
      </w:r>
      <w:r w:rsidRPr="00E77AA2">
        <w:rPr>
          <w:rFonts w:ascii="Century Gothic" w:hAnsi="Century Gothic"/>
          <w:b/>
          <w:bCs/>
          <w:color w:val="3366FF"/>
          <w:kern w:val="0"/>
          <w:sz w:val="24"/>
        </w:rPr>
        <w:t xml:space="preserve"> regionální organizace SKIP Praha ve spolupráci s Městskou knihovnou Louny.</w:t>
      </w:r>
      <w:r>
        <w:rPr>
          <w:rFonts w:ascii="Century Gothic" w:hAnsi="Century Gothic"/>
          <w:b/>
          <w:bCs/>
          <w:color w:val="3366FF"/>
          <w:kern w:val="0"/>
          <w:sz w:val="24"/>
        </w:rPr>
        <w:t xml:space="preserve"> </w:t>
      </w:r>
      <w:r w:rsidRPr="00E77AA2">
        <w:rPr>
          <w:rFonts w:ascii="Century Gothic" w:hAnsi="Century Gothic"/>
          <w:b/>
          <w:bCs/>
          <w:color w:val="3366FF"/>
          <w:kern w:val="0"/>
          <w:sz w:val="24"/>
          <w:szCs w:val="23"/>
        </w:rPr>
        <w:t xml:space="preserve">V roce 2012 se uskutečnily celkem čtyři knihovnické literární vycházky, které zorganizovala Irena Vašková ve spolupráci s osvědčenou průvodkyní, paní Mgr. Kratochvílovou. Na jaře jsme se dvakrát prošli, vždy za krásného počasí, po známých pražských tržištích. Účastníci se například dozvěděli, </w:t>
      </w:r>
      <w:r w:rsidRPr="00E77AA2">
        <w:rPr>
          <w:rFonts w:ascii="Century Gothic" w:hAnsi="Century Gothic"/>
          <w:b/>
          <w:bCs/>
          <w:color w:val="3366FF"/>
          <w:kern w:val="0"/>
          <w:sz w:val="24"/>
        </w:rPr>
        <w:t>kde byl trh Zelný, Kurný, Vaječný, Uhelný či Ovocný a co se prodávalo v Kotcích, ale i kde dokončil Mozart Dona Giovanniho nebo kde a kdo umučil Jana Nepomuckého a po kom má jméno Platýz.</w:t>
      </w:r>
    </w:p>
    <w:p w:rsidR="00DB144A" w:rsidRPr="00E77AA2" w:rsidRDefault="00DB144A" w:rsidP="00331803">
      <w:pPr>
        <w:pStyle w:val="NormalWeb"/>
        <w:spacing w:before="0" w:beforeAutospacing="0" w:after="0" w:afterAutospacing="0"/>
        <w:jc w:val="both"/>
        <w:rPr>
          <w:rFonts w:ascii="Century Gothic" w:hAnsi="Century Gothic"/>
          <w:b/>
          <w:bCs/>
          <w:color w:val="3366FF"/>
        </w:rPr>
      </w:pPr>
      <w:r>
        <w:rPr>
          <w:rFonts w:ascii="Century Gothic" w:hAnsi="Century Gothic"/>
          <w:b/>
          <w:bCs/>
          <w:color w:val="3366FF"/>
        </w:rPr>
        <w:t xml:space="preserve">   </w:t>
      </w:r>
      <w:r w:rsidRPr="00C00E76">
        <w:rPr>
          <w:rFonts w:ascii="Century Gothic" w:hAnsi="Century Gothic"/>
          <w:b/>
          <w:bCs/>
          <w:color w:val="3366FF"/>
        </w:rPr>
        <w:t xml:space="preserve">Výbor pražské organizace SKIP uspořádal v termínu 20. až 22. září 2012 </w:t>
      </w:r>
      <w:r w:rsidRPr="00E77AA2">
        <w:rPr>
          <w:rFonts w:ascii="Century Gothic" w:hAnsi="Century Gothic"/>
          <w:b/>
          <w:bCs/>
          <w:color w:val="000080"/>
        </w:rPr>
        <w:t>zájezd na tradiční Happening</w:t>
      </w:r>
      <w:r w:rsidRPr="00C00E76">
        <w:rPr>
          <w:rFonts w:ascii="Century Gothic" w:hAnsi="Century Gothic"/>
          <w:b/>
          <w:bCs/>
          <w:color w:val="3366FF"/>
        </w:rPr>
        <w:t xml:space="preserve"> Týdne knihoven spojený s poznávacím zájezdem po Horních Rakousech, Dolním Bavorsku a části Jihočeského kraje a Středočeského kraje. Celkem se zúčastnilo 40 kolegů. Velmi zajímavý byl Linec i bavorský Pasov. Vedle píseckých radovánek jsme nalákali účastníky především na fantastickou prohlídku Ars Electronica Center v Linci, který nabízí na ploše 3000 m2 fascinující pohled do digitálního světa počítačů a představuje nejnovější technologie a média. Každoročně se obměňující výstava s interaktivními instalacemi z výzkumných laboratoří, které jsou umělecky ztvárněné, prezentuje vývojové trendy. </w:t>
      </w:r>
    </w:p>
    <w:p w:rsidR="00DB144A" w:rsidRPr="002035D3" w:rsidRDefault="00DB144A" w:rsidP="00EB7A03">
      <w:pPr>
        <w:jc w:val="right"/>
        <w:rPr>
          <w:rFonts w:ascii="Century Gothic" w:hAnsi="Century Gothic" w:cs="Arial,Bold"/>
          <w:b/>
          <w:bCs/>
          <w:color w:val="000080"/>
        </w:rPr>
      </w:pPr>
      <w:r w:rsidRPr="002035D3">
        <w:rPr>
          <w:rFonts w:ascii="Century Gothic" w:hAnsi="Century Gothic" w:cs="Arial,Bold"/>
          <w:b/>
          <w:bCs/>
          <w:color w:val="000080"/>
        </w:rPr>
        <w:t>STŘEDOČESKÝ REGION</w:t>
      </w:r>
    </w:p>
    <w:p w:rsidR="00DB144A" w:rsidRDefault="00DB144A" w:rsidP="00EB7A03">
      <w:pPr>
        <w:autoSpaceDE w:val="0"/>
        <w:autoSpaceDN w:val="0"/>
        <w:adjustRightInd w:val="0"/>
        <w:jc w:val="both"/>
      </w:pPr>
    </w:p>
    <w:p w:rsidR="00DB144A" w:rsidRDefault="00DB144A" w:rsidP="00EB7A03">
      <w:pPr>
        <w:autoSpaceDE w:val="0"/>
        <w:autoSpaceDN w:val="0"/>
        <w:adjustRightInd w:val="0"/>
        <w:jc w:val="both"/>
      </w:pPr>
    </w:p>
    <w:p w:rsidR="00DB144A" w:rsidRPr="002F5834" w:rsidRDefault="00DB144A" w:rsidP="002F5834">
      <w:pPr>
        <w:shd w:val="clear" w:color="auto" w:fill="FFFFFF"/>
        <w:jc w:val="both"/>
        <w:rPr>
          <w:rFonts w:ascii="Century Gothic" w:hAnsi="Century Gothic"/>
          <w:b/>
          <w:bCs/>
          <w:color w:val="3366FF"/>
        </w:rPr>
      </w:pPr>
      <w:r>
        <w:rPr>
          <w:rFonts w:ascii="Century Gothic" w:hAnsi="Century Gothic"/>
          <w:b/>
          <w:bCs/>
          <w:color w:val="3366FF"/>
        </w:rPr>
        <w:t xml:space="preserve">   </w:t>
      </w:r>
      <w:r w:rsidRPr="002F5834">
        <w:rPr>
          <w:rFonts w:ascii="Century Gothic" w:hAnsi="Century Gothic"/>
          <w:b/>
          <w:bCs/>
          <w:color w:val="3366FF"/>
        </w:rPr>
        <w:t xml:space="preserve">Ve středu 8. února 2012 jsme uskutečnili 2. ročník akce </w:t>
      </w:r>
      <w:r w:rsidRPr="002F5834">
        <w:rPr>
          <w:rFonts w:ascii="Century Gothic" w:hAnsi="Century Gothic"/>
          <w:b/>
          <w:bCs/>
          <w:color w:val="000080"/>
        </w:rPr>
        <w:t>Novoroční SKIPování</w:t>
      </w:r>
      <w:r w:rsidRPr="002F5834">
        <w:rPr>
          <w:rFonts w:ascii="Century Gothic" w:hAnsi="Century Gothic"/>
          <w:b/>
          <w:bCs/>
          <w:color w:val="3366FF"/>
        </w:rPr>
        <w:t xml:space="preserve">, která se konala v zasedací síni Národní knihovny Praha. Cílem naší akce je nejen vzdělávání v oblasti knihovnictví, ale také setkávání a vzájemné předávání zkušeností a inspirace. Letos nás navštívila předsedkyně plzeňského SKIPu Mgr. Hana Hendrychová, která představila činnost jejich organizace. Zaujal ji náš plán na pořádání zájezdu do Polska, takže jsme se domluvili na společné organizaci. Hlavním bodem programu bylo předání knihovnického ocenění Papilio bibliothecalis paní Věrce Drozdové, pracovnice v Obecní knihovně Stříbrná Skalice, za dlouhodobou přínosnou činnost v oboru. </w:t>
      </w:r>
    </w:p>
    <w:p w:rsidR="00DB144A" w:rsidRPr="002F5834" w:rsidRDefault="00DB144A" w:rsidP="002F5834">
      <w:pPr>
        <w:shd w:val="clear" w:color="auto" w:fill="FFFFFF"/>
        <w:jc w:val="both"/>
        <w:rPr>
          <w:rFonts w:ascii="Century Gothic" w:hAnsi="Century Gothic"/>
          <w:b/>
          <w:bCs/>
          <w:color w:val="3366FF"/>
        </w:rPr>
      </w:pPr>
      <w:r>
        <w:rPr>
          <w:rFonts w:ascii="Century Gothic" w:hAnsi="Century Gothic"/>
          <w:b/>
          <w:bCs/>
          <w:color w:val="3366FF"/>
        </w:rPr>
        <w:t xml:space="preserve">   </w:t>
      </w:r>
      <w:r w:rsidRPr="002F5834">
        <w:rPr>
          <w:rFonts w:ascii="Century Gothic" w:hAnsi="Century Gothic"/>
          <w:b/>
          <w:bCs/>
          <w:color w:val="3366FF"/>
        </w:rPr>
        <w:t xml:space="preserve">I do letošního ročníku celostátní akce </w:t>
      </w:r>
      <w:r w:rsidRPr="002F5834">
        <w:rPr>
          <w:rFonts w:ascii="Century Gothic" w:hAnsi="Century Gothic"/>
          <w:b/>
          <w:bCs/>
          <w:color w:val="000080"/>
        </w:rPr>
        <w:t>Čtenář roku</w:t>
      </w:r>
      <w:r w:rsidRPr="002F5834">
        <w:rPr>
          <w:rFonts w:ascii="Century Gothic" w:hAnsi="Century Gothic"/>
          <w:b/>
          <w:bCs/>
          <w:color w:val="3366FF"/>
        </w:rPr>
        <w:t xml:space="preserve"> se zapojily mnohé středočeské knihovny. Protože ne všichni zúčastnění se drží kritérií vyhlášených SKIPem a zároveň svou velikostí a rozsahem jsou odlišné, přistoupili jsme k postupu hlasování, který se nám osvědčil již v předchozím roce. Letos byla vylosována Městská knihovna Velvary. Velvarská knihovna ve spolupráci s vedením města uskutečnila slavnostní předávání ocenění v přítomnosti výherců, rodinných příslušníků a veřejnosti. Hlavní vítězkou se stala paní Emílie Poláčková. </w:t>
      </w:r>
    </w:p>
    <w:p w:rsidR="00DB144A" w:rsidRPr="002F5834" w:rsidRDefault="00DB144A" w:rsidP="002F5834">
      <w:pPr>
        <w:shd w:val="clear" w:color="auto" w:fill="FFFFFF"/>
        <w:jc w:val="both"/>
        <w:rPr>
          <w:rFonts w:ascii="Century Gothic" w:hAnsi="Century Gothic"/>
          <w:b/>
          <w:bCs/>
          <w:color w:val="3366FF"/>
        </w:rPr>
      </w:pPr>
      <w:r>
        <w:rPr>
          <w:rFonts w:ascii="Century Gothic" w:hAnsi="Century Gothic"/>
          <w:b/>
          <w:bCs/>
          <w:color w:val="3366FF"/>
        </w:rPr>
        <w:t xml:space="preserve">   </w:t>
      </w:r>
      <w:r w:rsidRPr="002F5834">
        <w:rPr>
          <w:rFonts w:ascii="Century Gothic" w:hAnsi="Century Gothic"/>
          <w:b/>
          <w:bCs/>
          <w:color w:val="3366FF"/>
        </w:rPr>
        <w:t xml:space="preserve">Další </w:t>
      </w:r>
      <w:r w:rsidRPr="002F5834">
        <w:rPr>
          <w:rFonts w:ascii="Century Gothic" w:hAnsi="Century Gothic"/>
          <w:b/>
          <w:bCs/>
          <w:color w:val="000080"/>
        </w:rPr>
        <w:t>putování po knihovnách středočeského kraje</w:t>
      </w:r>
      <w:r w:rsidRPr="002F5834">
        <w:rPr>
          <w:rFonts w:ascii="Century Gothic" w:hAnsi="Century Gothic"/>
          <w:b/>
          <w:bCs/>
          <w:color w:val="3366FF"/>
        </w:rPr>
        <w:t xml:space="preserve"> nás tentokrát zavedlo na Benešovsko. Navštívili jsme Městskou knihovnu v Benešově a Městskou knihovnu v Sázavě, která se pochlubila novými prostorami. Zastavili jsme se také v Obecní knihovně Stříbrná Skalice, jejíž letitou knihovnicí je paní Věrka Drozdová, letošní držitelka ocenění Papilio Bibliothecalis. Na vlastní oči jsme viděli, že i ve stísněných podmínkách zatížených různými technickými bariérami lze z knihovny vytvořit aktivní instituci zasahující do veřejného života obce. </w:t>
      </w:r>
    </w:p>
    <w:p w:rsidR="00DB144A" w:rsidRDefault="00DB144A" w:rsidP="002F5834">
      <w:pPr>
        <w:shd w:val="clear" w:color="auto" w:fill="FFFFFF"/>
        <w:jc w:val="both"/>
        <w:rPr>
          <w:rFonts w:ascii="Century Gothic" w:hAnsi="Century Gothic"/>
          <w:b/>
          <w:bCs/>
          <w:color w:val="3366FF"/>
        </w:rPr>
      </w:pPr>
      <w:r>
        <w:rPr>
          <w:rFonts w:ascii="Century Gothic" w:hAnsi="Century Gothic"/>
          <w:b/>
          <w:bCs/>
          <w:color w:val="3366FF"/>
        </w:rPr>
        <w:t xml:space="preserve">   </w:t>
      </w:r>
      <w:r w:rsidRPr="002F5834">
        <w:rPr>
          <w:rFonts w:ascii="Century Gothic" w:hAnsi="Century Gothic"/>
          <w:b/>
          <w:bCs/>
          <w:color w:val="3366FF"/>
        </w:rPr>
        <w:t xml:space="preserve">Letos se </w:t>
      </w:r>
      <w:r w:rsidRPr="002F5834">
        <w:rPr>
          <w:rFonts w:ascii="Century Gothic" w:hAnsi="Century Gothic"/>
          <w:b/>
          <w:bCs/>
          <w:color w:val="000080"/>
        </w:rPr>
        <w:t>knihovnický</w:t>
      </w:r>
      <w:r w:rsidRPr="002F5834">
        <w:rPr>
          <w:rFonts w:ascii="Century Gothic" w:hAnsi="Century Gothic"/>
          <w:b/>
          <w:bCs/>
          <w:color w:val="3366FF"/>
        </w:rPr>
        <w:t xml:space="preserve"> happening konal v Písku, kam jeli mnozí zástupci středočeských knihoven. Po vydařeném soutěžním klání v roce 2011 v Ostravě jsme i letos sestavili soutěžní družstvo ne za konkrétní knihovnu, ale za celý středočeský SKIP. Družstvo tak bylo sestaveno z pracovnic různých knihoven. Členky RV se v roce 2012 sešli dvakrát a to 20. června a 12. prosince v bistru Národní knihovny. Velká část komunikace probíhá prostřednictvím e-mailové pošty. Za středočeský SKIP a naše Klubka jsme podali 5 žádostí o dotace, z nichž 4 byly schváleny. Regionální výbor se snaží o pravidelné informování o činnostech knihoven ve středočeském kraji prostřednictvím Bulletinu SKIP a na stránkách Časopisu Čtenář. </w:t>
      </w:r>
      <w:r w:rsidRPr="002F5834">
        <w:rPr>
          <w:rFonts w:ascii="Century Gothic" w:hAnsi="Century Gothic"/>
          <w:b/>
          <w:bCs/>
          <w:color w:val="3366FF"/>
        </w:rPr>
        <w:tab/>
      </w:r>
    </w:p>
    <w:p w:rsidR="00DB144A" w:rsidRPr="002F5834" w:rsidRDefault="00DB144A" w:rsidP="002F5834">
      <w:pPr>
        <w:shd w:val="clear" w:color="auto" w:fill="FFFFFF"/>
        <w:jc w:val="both"/>
        <w:rPr>
          <w:rFonts w:ascii="Century Gothic" w:hAnsi="Century Gothic"/>
          <w:b/>
          <w:bCs/>
          <w:color w:val="3366FF"/>
        </w:rPr>
      </w:pPr>
      <w:r>
        <w:rPr>
          <w:rFonts w:ascii="Century Gothic" w:hAnsi="Century Gothic"/>
          <w:b/>
          <w:bCs/>
          <w:color w:val="3366FF"/>
        </w:rPr>
        <w:t xml:space="preserve">   </w:t>
      </w:r>
      <w:r w:rsidRPr="002F5834">
        <w:rPr>
          <w:rFonts w:ascii="Century Gothic" w:hAnsi="Century Gothic"/>
          <w:b/>
          <w:bCs/>
          <w:color w:val="3366FF"/>
        </w:rPr>
        <w:t>Členové SKIP jsou taktéž informováni prostřednictvím elektronické konference. V letošním roce jsme oslovili pracovníky institucionálních členů s nabídkou zahrnutí do této konference, avšak setkali jsme se s velmi nízkou odezvou.</w:t>
      </w:r>
    </w:p>
    <w:p w:rsidR="00DB144A" w:rsidRPr="002F5834" w:rsidRDefault="00DB144A" w:rsidP="002F5834">
      <w:pPr>
        <w:jc w:val="both"/>
        <w:rPr>
          <w:rFonts w:ascii="Century Gothic" w:hAnsi="Century Gothic"/>
          <w:b/>
          <w:bCs/>
          <w:color w:val="3366FF"/>
        </w:rPr>
      </w:pPr>
      <w:r>
        <w:rPr>
          <w:rFonts w:ascii="Century Gothic" w:hAnsi="Century Gothic"/>
          <w:b/>
          <w:bCs/>
          <w:color w:val="3366FF"/>
        </w:rPr>
        <w:t xml:space="preserve">   </w:t>
      </w:r>
      <w:r w:rsidRPr="002F5834">
        <w:rPr>
          <w:rFonts w:ascii="Century Gothic" w:hAnsi="Century Gothic"/>
          <w:b/>
          <w:bCs/>
          <w:color w:val="3366FF"/>
        </w:rPr>
        <w:t xml:space="preserve">V roce 2012 se do regionální organizace SKIP středních Čech přihlásilo 8 individuálních členů a 9 institucionálních. Několik členů se odhlásilo. V současné době základnu tvoří 58 individuálních členů a 66 institucionálních členů. Celkem středočeská organizace SKIP eviduje 124 členů. </w:t>
      </w:r>
    </w:p>
    <w:p w:rsidR="00DB144A" w:rsidRPr="002035D3" w:rsidRDefault="00DB144A" w:rsidP="00EB7A03">
      <w:pPr>
        <w:jc w:val="right"/>
        <w:rPr>
          <w:rFonts w:ascii="Century Gothic" w:hAnsi="Century Gothic" w:cs="Arial,Bold"/>
          <w:b/>
          <w:bCs/>
          <w:color w:val="000080"/>
        </w:rPr>
      </w:pPr>
      <w:r w:rsidRPr="002035D3">
        <w:rPr>
          <w:rFonts w:ascii="Century Gothic" w:hAnsi="Century Gothic" w:cs="Arial,Bold"/>
          <w:b/>
          <w:bCs/>
          <w:color w:val="000080"/>
        </w:rPr>
        <w:t>JIHOČESKÝ REGION</w:t>
      </w:r>
    </w:p>
    <w:p w:rsidR="00DB144A" w:rsidRDefault="00DB144A" w:rsidP="00EB7A03">
      <w:pPr>
        <w:jc w:val="both"/>
        <w:rPr>
          <w:rFonts w:ascii="Century Gothic" w:hAnsi="Century Gothic"/>
          <w:b/>
          <w:bCs/>
          <w:color w:val="3366FF"/>
        </w:rPr>
      </w:pPr>
    </w:p>
    <w:p w:rsidR="00DB144A" w:rsidRDefault="00DB144A" w:rsidP="009E4436">
      <w:pPr>
        <w:jc w:val="both"/>
        <w:rPr>
          <w:rFonts w:ascii="Arial" w:hAnsi="Arial" w:cs="Arial"/>
        </w:rPr>
      </w:pPr>
    </w:p>
    <w:p w:rsidR="00DB144A" w:rsidRPr="00991790" w:rsidRDefault="00DB144A" w:rsidP="00991790">
      <w:pPr>
        <w:shd w:val="clear" w:color="auto" w:fill="FFFFFF"/>
        <w:jc w:val="both"/>
        <w:rPr>
          <w:rFonts w:ascii="Century Gothic" w:hAnsi="Century Gothic" w:cs="Tahoma"/>
          <w:b/>
          <w:bCs/>
          <w:color w:val="3366FF"/>
        </w:rPr>
      </w:pPr>
      <w:r>
        <w:rPr>
          <w:rFonts w:ascii="Century Gothic" w:hAnsi="Century Gothic" w:cs="Tahoma"/>
          <w:b/>
          <w:bCs/>
          <w:color w:val="3366FF"/>
        </w:rPr>
        <w:t xml:space="preserve">   </w:t>
      </w:r>
      <w:r w:rsidRPr="00991790">
        <w:rPr>
          <w:rFonts w:ascii="Century Gothic" w:hAnsi="Century Gothic" w:cs="Tahoma"/>
          <w:b/>
          <w:bCs/>
          <w:color w:val="000080"/>
        </w:rPr>
        <w:t>Literární Šumava</w:t>
      </w:r>
      <w:r w:rsidRPr="00991790">
        <w:rPr>
          <w:rFonts w:ascii="Century Gothic" w:hAnsi="Century Gothic" w:cs="Tahoma"/>
          <w:b/>
          <w:bCs/>
          <w:color w:val="3366FF"/>
        </w:rPr>
        <w:t xml:space="preserve"> je pro jihočeský a západočeský SKIP už tradiční akcí pokračující již 16. let, konající se v různých lokalitách Šumavy. Literární Šumava roku 2012, byla připravována naší Jihočeskou a konala se ve dnech 17. – 19. května 2012, v Českém Krumlově. Zúčastnilo se jí celkem 41 knihovni</w:t>
      </w:r>
      <w:r>
        <w:rPr>
          <w:rFonts w:ascii="Century Gothic" w:hAnsi="Century Gothic" w:cs="Tahoma"/>
          <w:b/>
          <w:bCs/>
          <w:color w:val="3366FF"/>
        </w:rPr>
        <w:t>c z jihočeského a západočeského</w:t>
      </w:r>
      <w:r w:rsidRPr="00991790">
        <w:rPr>
          <w:rFonts w:ascii="Century Gothic" w:hAnsi="Century Gothic" w:cs="Tahoma"/>
          <w:b/>
          <w:bCs/>
          <w:color w:val="3366FF"/>
        </w:rPr>
        <w:t xml:space="preserve"> regionu a dvě kolegyně z Prahy (které se této akce zúčastňují již pravidelně)</w:t>
      </w:r>
      <w:r>
        <w:rPr>
          <w:rFonts w:ascii="Century Gothic" w:hAnsi="Century Gothic" w:cs="Tahoma"/>
          <w:b/>
          <w:bCs/>
          <w:color w:val="3366FF"/>
        </w:rPr>
        <w:t xml:space="preserve">. </w:t>
      </w:r>
      <w:r w:rsidRPr="00991790">
        <w:rPr>
          <w:rFonts w:ascii="Century Gothic" w:hAnsi="Century Gothic" w:cs="Tahoma"/>
          <w:b/>
          <w:bCs/>
          <w:color w:val="3366FF"/>
        </w:rPr>
        <w:t xml:space="preserve">Účastnice se </w:t>
      </w:r>
      <w:r>
        <w:rPr>
          <w:rFonts w:ascii="Century Gothic" w:hAnsi="Century Gothic" w:cs="Tahoma"/>
          <w:b/>
          <w:bCs/>
          <w:color w:val="3366FF"/>
        </w:rPr>
        <w:t>sešly v českokrumlovské městské</w:t>
      </w:r>
      <w:r w:rsidRPr="00991790">
        <w:rPr>
          <w:rFonts w:ascii="Century Gothic" w:hAnsi="Century Gothic" w:cs="Tahoma"/>
          <w:b/>
          <w:bCs/>
          <w:color w:val="3366FF"/>
        </w:rPr>
        <w:t xml:space="preserve"> knihovně, která sídlí v krásné budově bývalé prelatury, kde je také přivítala ředitelka knihovny Mgr. Karla Votřelová  spolu s předsedkyní jihočeského SKIPu  Ivanou Troupovou a zahájily za účasti starosty města  Mgr. Dalibora Cardy a místostarostky  Ing. Jitky Zikmundové toto setkání.</w:t>
      </w:r>
    </w:p>
    <w:p w:rsidR="00DB144A" w:rsidRPr="00F74D47" w:rsidRDefault="00DB144A" w:rsidP="00991790">
      <w:pPr>
        <w:shd w:val="clear" w:color="auto" w:fill="FFFFFF"/>
        <w:jc w:val="both"/>
        <w:rPr>
          <w:rFonts w:ascii="Century Gothic" w:hAnsi="Century Gothic" w:cs="Tahoma"/>
          <w:b/>
          <w:bCs/>
          <w:color w:val="3366FF"/>
        </w:rPr>
      </w:pPr>
      <w:r>
        <w:rPr>
          <w:rFonts w:ascii="Century Gothic" w:hAnsi="Century Gothic" w:cs="Tahoma"/>
          <w:b/>
          <w:bCs/>
          <w:color w:val="3366FF"/>
        </w:rPr>
        <w:t xml:space="preserve">   </w:t>
      </w:r>
      <w:r w:rsidRPr="00991790">
        <w:rPr>
          <w:rFonts w:ascii="Century Gothic" w:hAnsi="Century Gothic" w:cs="Tahoma"/>
          <w:b/>
          <w:bCs/>
          <w:color w:val="3366FF"/>
        </w:rPr>
        <w:t xml:space="preserve">Hlavním cílem devatenáctého </w:t>
      </w:r>
      <w:r w:rsidRPr="00991790">
        <w:rPr>
          <w:rFonts w:ascii="Century Gothic" w:hAnsi="Century Gothic" w:cs="Tahoma"/>
          <w:b/>
          <w:bCs/>
          <w:color w:val="000080"/>
        </w:rPr>
        <w:t>Malého podzimního setkání</w:t>
      </w:r>
      <w:r w:rsidRPr="00991790">
        <w:rPr>
          <w:rFonts w:ascii="Century Gothic" w:hAnsi="Century Gothic" w:cs="Tahoma"/>
          <w:b/>
          <w:bCs/>
          <w:color w:val="3366FF"/>
        </w:rPr>
        <w:t xml:space="preserve"> jihočeských knihovníků byla tentokrát knihovna Augustina Dubenského v Borovanech.Většině zúčastněných  - učarovaly úžasné prostory knihovny, která je umístěna v borovanském zámku na náměstí. </w:t>
      </w:r>
      <w:r w:rsidRPr="00991790">
        <w:rPr>
          <w:rFonts w:ascii="Century Gothic" w:hAnsi="Century Gothic" w:cs="Tahoma"/>
          <w:b/>
          <w:bCs/>
          <w:color w:val="3366FF"/>
          <w:lang w:val="en-US"/>
        </w:rPr>
        <w:t xml:space="preserve">Takže nejen vnitřní prostory, ale i umístění v centru obce ideální.  </w:t>
      </w:r>
      <w:r w:rsidRPr="00991790">
        <w:rPr>
          <w:rFonts w:ascii="Century Gothic" w:hAnsi="Century Gothic" w:cs="Tahoma"/>
          <w:b/>
          <w:bCs/>
          <w:color w:val="3366FF"/>
        </w:rPr>
        <w:t>V 17 hodin byl zahájen oficiální program za účasti zástupců města Borovany a jihočeského SKIPu. Po úvodních slovech byl do rukou borovanské knihovnice Magdalény Hluštíkové při tradičním rituálu předán prapor jihočeského SKIPu, který bude borovanským i návštěvníkům podzimní setkání připomínat. Následovalo předání ceny Librosaurus. Cenu jihočeského SKIPu pro podporovatele a přátele knihoven předala předsedkyně jeho regionálního výboru Ivana Troupová zástupci města, panu m</w:t>
      </w:r>
      <w:r>
        <w:rPr>
          <w:rFonts w:ascii="Century Gothic" w:hAnsi="Century Gothic" w:cs="Tahoma"/>
          <w:b/>
          <w:bCs/>
          <w:color w:val="3366FF"/>
        </w:rPr>
        <w:t>ístostarostovi Václavu Ondokovi</w:t>
      </w:r>
      <w:r w:rsidRPr="00991790">
        <w:rPr>
          <w:rFonts w:ascii="Century Gothic" w:hAnsi="Century Gothic" w:cs="Tahoma"/>
          <w:b/>
          <w:bCs/>
          <w:color w:val="3366FF"/>
        </w:rPr>
        <w:t xml:space="preserve">, za podporu knihovny a úžasnou rekonstrukci klášterních prostor pro její provoz a bývalé knihovnici paní Marii Ambrožové za celoživotní práci v knihovně a skvělé předání štafety své nástupkyni. Po tomto slavnostním zahájení následovala prohlídka knihovny a kláštera s výkladem o jeho historii. Nad výčtem akcí, na kterých se knihovna podílí, přemýšlely některé kolegyně, jak jde toto vše stihnout v jedné osobě. V tradičním duchu knihovnických debat se pokračovalo i během večeře, takže se stále „pracovalo“. </w:t>
      </w:r>
    </w:p>
    <w:p w:rsidR="00DB144A" w:rsidRPr="00991790" w:rsidRDefault="00DB144A" w:rsidP="00991790">
      <w:pPr>
        <w:shd w:val="clear" w:color="auto" w:fill="FFFFFF"/>
        <w:jc w:val="both"/>
        <w:rPr>
          <w:rFonts w:ascii="Century Gothic" w:hAnsi="Century Gothic" w:cs="Tahoma"/>
          <w:b/>
          <w:bCs/>
          <w:color w:val="3366FF"/>
        </w:rPr>
      </w:pPr>
      <w:r>
        <w:rPr>
          <w:rFonts w:ascii="Century Gothic" w:hAnsi="Century Gothic" w:cs="Tahoma"/>
          <w:b/>
          <w:bCs/>
          <w:color w:val="3366FF"/>
        </w:rPr>
        <w:t xml:space="preserve">   </w:t>
      </w:r>
      <w:r w:rsidRPr="00991790">
        <w:rPr>
          <w:rFonts w:ascii="Century Gothic" w:hAnsi="Century Gothic" w:cs="Tahoma"/>
          <w:b/>
          <w:bCs/>
          <w:color w:val="000080"/>
        </w:rPr>
        <w:t>Vlak Ecce libris aneb jihočeské knihovny na kolech</w:t>
      </w:r>
      <w:r w:rsidRPr="00991790">
        <w:rPr>
          <w:rFonts w:ascii="Century Gothic" w:hAnsi="Century Gothic" w:cs="Tahoma"/>
          <w:b/>
          <w:bCs/>
          <w:color w:val="3366FF"/>
        </w:rPr>
        <w:t xml:space="preserve"> – pořadatelem Městská knihovna v Prachaticích.</w:t>
      </w:r>
      <w:r>
        <w:rPr>
          <w:rFonts w:ascii="Century Gothic" w:hAnsi="Century Gothic" w:cs="Tahoma"/>
          <w:b/>
          <w:bCs/>
          <w:color w:val="3366FF"/>
        </w:rPr>
        <w:t xml:space="preserve"> </w:t>
      </w:r>
      <w:r w:rsidRPr="00991790">
        <w:rPr>
          <w:rFonts w:ascii="Century Gothic" w:hAnsi="Century Gothic" w:cs="Tahoma"/>
          <w:b/>
          <w:bCs/>
          <w:color w:val="3366FF"/>
        </w:rPr>
        <w:t>Po trase někdejší Zlaté stezky se v předposlední zá</w:t>
      </w:r>
      <w:r>
        <w:rPr>
          <w:rFonts w:ascii="Century Gothic" w:hAnsi="Century Gothic" w:cs="Tahoma"/>
          <w:b/>
          <w:bCs/>
          <w:color w:val="3366FF"/>
        </w:rPr>
        <w:t>řijovou sobotu vydal historický</w:t>
      </w:r>
      <w:r w:rsidRPr="00991790">
        <w:rPr>
          <w:rFonts w:ascii="Century Gothic" w:hAnsi="Century Gothic" w:cs="Tahoma"/>
          <w:b/>
          <w:bCs/>
          <w:color w:val="3366FF"/>
        </w:rPr>
        <w:t xml:space="preserve"> parní vláček Ecce Libris v čele s populární mašinkou zvanou Kafemlejnek. Cestu literárního vlaku se spisovateli a knihovníky </w:t>
      </w:r>
      <w:r>
        <w:rPr>
          <w:rFonts w:ascii="Century Gothic" w:hAnsi="Century Gothic" w:cs="Tahoma"/>
          <w:b/>
          <w:bCs/>
          <w:color w:val="3366FF"/>
        </w:rPr>
        <w:t>z Písku do Prachatic připravila</w:t>
      </w:r>
      <w:r w:rsidRPr="00991790">
        <w:rPr>
          <w:rFonts w:ascii="Century Gothic" w:hAnsi="Century Gothic" w:cs="Tahoma"/>
          <w:b/>
          <w:bCs/>
          <w:color w:val="3366FF"/>
        </w:rPr>
        <w:t xml:space="preserve"> prachatická knihovna, která pak po dojezdu propojila svůj literární program autorského čtení s Podzimními slavnostmi města Prachatice.</w:t>
      </w:r>
      <w:r>
        <w:rPr>
          <w:rFonts w:ascii="Century Gothic" w:hAnsi="Century Gothic" w:cs="Tahoma"/>
          <w:b/>
          <w:bCs/>
          <w:color w:val="3366FF"/>
        </w:rPr>
        <w:t xml:space="preserve"> </w:t>
      </w:r>
      <w:r w:rsidRPr="00991790">
        <w:rPr>
          <w:rFonts w:ascii="Century Gothic" w:hAnsi="Century Gothic" w:cs="Tahoma"/>
          <w:b/>
          <w:bCs/>
          <w:color w:val="3366FF"/>
        </w:rPr>
        <w:t xml:space="preserve">Nejpočetnější skupina zástupců Jihočeského klubu Obce spisovatelů vyjížděla z Českých Budějovic, další účastníci literárního vlaku přijeli ze Strakonic, Tábora, Veselí nad Lužnicí a ze Šumavy. Cestu vlakem zpříjemňovala hudební produkce skupiny Paraván, ve Strunkovicích nad Blanicí skvělá show přepadení vlaku Mexickými jezdci na koních (bohužel ,nebo možná bohudík – dřevěných), kteří unesli cestující dámy ve westernových kostýmech, divadelní představení, ale i letecké manévry nad vlakem. </w:t>
      </w:r>
    </w:p>
    <w:p w:rsidR="00DB144A" w:rsidRPr="002035D3" w:rsidRDefault="00DB144A" w:rsidP="00576C05">
      <w:pPr>
        <w:jc w:val="right"/>
        <w:rPr>
          <w:rFonts w:ascii="Century Gothic" w:hAnsi="Century Gothic" w:cs="Arial,Bold"/>
          <w:b/>
          <w:bCs/>
          <w:color w:val="000080"/>
        </w:rPr>
      </w:pPr>
      <w:r w:rsidRPr="002035D3">
        <w:rPr>
          <w:rFonts w:ascii="Century Gothic" w:hAnsi="Century Gothic" w:cs="Arial,Bold"/>
          <w:b/>
          <w:bCs/>
          <w:color w:val="000080"/>
        </w:rPr>
        <w:t>PLZEŇSKÝ REGION</w:t>
      </w:r>
    </w:p>
    <w:p w:rsidR="00DB144A" w:rsidRDefault="00DB144A" w:rsidP="00EB7A03">
      <w:pPr>
        <w:pStyle w:val="Odstavecseseznamem"/>
        <w:spacing w:line="240" w:lineRule="auto"/>
        <w:ind w:left="-76"/>
        <w:jc w:val="both"/>
        <w:rPr>
          <w:rFonts w:ascii="Arial" w:hAnsi="Arial" w:cs="Arial"/>
          <w:sz w:val="24"/>
          <w:szCs w:val="24"/>
        </w:rPr>
      </w:pPr>
    </w:p>
    <w:p w:rsidR="00DB144A" w:rsidRDefault="00DB144A" w:rsidP="002740DE">
      <w:pPr>
        <w:pStyle w:val="Odstavecseseznamem"/>
        <w:spacing w:line="240" w:lineRule="auto"/>
        <w:ind w:left="-76"/>
        <w:jc w:val="both"/>
        <w:rPr>
          <w:szCs w:val="24"/>
        </w:rPr>
      </w:pPr>
      <w:r w:rsidRPr="00AE209D">
        <w:rPr>
          <w:szCs w:val="24"/>
        </w:rPr>
        <w:t xml:space="preserve">   </w:t>
      </w:r>
    </w:p>
    <w:p w:rsidR="00DB144A" w:rsidRPr="00AC1A21" w:rsidRDefault="00DB144A" w:rsidP="00AC1A21">
      <w:pPr>
        <w:shd w:val="clear" w:color="auto" w:fill="FFFFFF"/>
        <w:jc w:val="both"/>
        <w:rPr>
          <w:rFonts w:ascii="Century Gothic" w:hAnsi="Century Gothic"/>
          <w:b/>
          <w:bCs/>
          <w:color w:val="3366FF"/>
        </w:rPr>
      </w:pPr>
      <w:r w:rsidRPr="00AC1A21">
        <w:rPr>
          <w:rFonts w:ascii="Century Gothic" w:hAnsi="Century Gothic"/>
          <w:b/>
          <w:bCs/>
          <w:color w:val="3366FF"/>
        </w:rPr>
        <w:t xml:space="preserve"> </w:t>
      </w:r>
      <w:r>
        <w:rPr>
          <w:rFonts w:ascii="Century Gothic" w:hAnsi="Century Gothic"/>
          <w:b/>
          <w:bCs/>
          <w:color w:val="3366FF"/>
        </w:rPr>
        <w:t xml:space="preserve">  </w:t>
      </w:r>
      <w:r w:rsidRPr="00AC1A21">
        <w:rPr>
          <w:rFonts w:ascii="Century Gothic" w:hAnsi="Century Gothic"/>
          <w:b/>
          <w:bCs/>
          <w:color w:val="000080"/>
        </w:rPr>
        <w:t>Přednášky pro knihovníky</w:t>
      </w:r>
      <w:r w:rsidRPr="00AC1A21">
        <w:rPr>
          <w:rFonts w:ascii="Century Gothic" w:hAnsi="Century Gothic"/>
          <w:b/>
          <w:bCs/>
          <w:color w:val="3366FF"/>
        </w:rPr>
        <w:t xml:space="preserve"> se pravidelně setkávají s velkým zájmem. Podle očekávání se zaplnila Smetanova síň SVK PK před začátkem přednášky Mgr. Jaroslavy Štěrbové, hlavní knihovnice Městské knihovny v Praze na téma „Mýty, iluze a předsudky českého knihovnictví“ (21. 2. 2012, 64 účastníků). Na žádost z několika knihoven byla zopakována pro další zájemce přednáška JUDr. Lenky Lindové a Ing. Kristiny Jirouškové „Uplatnění práva v knihovnách“. (20. 3. 2012, 30 účastníků). </w:t>
      </w:r>
    </w:p>
    <w:p w:rsidR="00DB144A" w:rsidRPr="00AC1A21" w:rsidRDefault="00DB144A" w:rsidP="00AC1A21">
      <w:pPr>
        <w:shd w:val="clear" w:color="auto" w:fill="FFFFFF"/>
        <w:jc w:val="both"/>
        <w:rPr>
          <w:rFonts w:ascii="Century Gothic" w:hAnsi="Century Gothic"/>
          <w:b/>
          <w:bCs/>
          <w:color w:val="3366FF"/>
        </w:rPr>
      </w:pPr>
      <w:r>
        <w:rPr>
          <w:rFonts w:ascii="Century Gothic" w:hAnsi="Century Gothic"/>
          <w:b/>
          <w:bCs/>
          <w:color w:val="3366FF"/>
        </w:rPr>
        <w:t xml:space="preserve">   </w:t>
      </w:r>
      <w:r w:rsidRPr="00AC1A21">
        <w:rPr>
          <w:rFonts w:ascii="Century Gothic" w:hAnsi="Century Gothic"/>
          <w:b/>
          <w:bCs/>
          <w:color w:val="000080"/>
        </w:rPr>
        <w:t>Odborná exkurze</w:t>
      </w:r>
      <w:r w:rsidRPr="00AC1A21">
        <w:rPr>
          <w:rFonts w:ascii="Century Gothic" w:hAnsi="Century Gothic"/>
          <w:b/>
          <w:bCs/>
          <w:color w:val="3366FF"/>
        </w:rPr>
        <w:t xml:space="preserve"> do městských knihoven v Kralovicích a v Lounech se uskutečnila v pátek 20. 4. 2012. (31 účastníků). V MěK Kralovice přivítaly účastníky vedoucí knihovny paní Milena Václavíková s kolegyněmi. Seznámily nás s průběhem rekonstrukce knihovny, která byla financována z prostředků EU a města Kralovice. Knihovna byla pro veřejnost znovuotevřena 22. 6. 2010. Přístavbou získala knihovna atraktivní prostory pro čtenáře, zázemí pro regionální služby, které vykonává pro 19 obsluhovaných knihoven, bezbariérový přístup pro handicapované uživatele a především nové čtenáře. Všem pracovnicím kralovické knihovny patří poděkování za milé neformální přijetí účastníků exkurze.</w:t>
      </w:r>
      <w:r>
        <w:rPr>
          <w:rFonts w:ascii="Century Gothic" w:hAnsi="Century Gothic"/>
          <w:b/>
          <w:bCs/>
          <w:color w:val="3366FF"/>
        </w:rPr>
        <w:t xml:space="preserve"> </w:t>
      </w:r>
      <w:r w:rsidRPr="00AC1A21">
        <w:rPr>
          <w:rFonts w:ascii="Century Gothic" w:hAnsi="Century Gothic"/>
          <w:b/>
          <w:bCs/>
          <w:color w:val="3366FF"/>
        </w:rPr>
        <w:t xml:space="preserve">Přednášku finančního poradce „Penzijní reforma – co o ní víme?“ navštívilo v učebně SVK PK 32 knihovnic. </w:t>
      </w:r>
    </w:p>
    <w:p w:rsidR="00DB144A" w:rsidRPr="00AC1A21" w:rsidRDefault="00DB144A" w:rsidP="00AC1A21">
      <w:pPr>
        <w:shd w:val="clear" w:color="auto" w:fill="FFFFFF"/>
        <w:jc w:val="both"/>
        <w:rPr>
          <w:rFonts w:ascii="Century Gothic" w:hAnsi="Century Gothic"/>
          <w:b/>
          <w:bCs/>
          <w:color w:val="3366FF"/>
        </w:rPr>
      </w:pPr>
      <w:r>
        <w:rPr>
          <w:rFonts w:ascii="Century Gothic" w:hAnsi="Century Gothic"/>
          <w:b/>
          <w:bCs/>
          <w:color w:val="3366FF"/>
        </w:rPr>
        <w:t xml:space="preserve">   </w:t>
      </w:r>
      <w:r w:rsidRPr="00AC1A21">
        <w:rPr>
          <w:rFonts w:ascii="Century Gothic" w:hAnsi="Century Gothic"/>
          <w:b/>
          <w:bCs/>
          <w:color w:val="000080"/>
        </w:rPr>
        <w:t>Knihovnického happeningu v Písku</w:t>
      </w:r>
      <w:r w:rsidRPr="00AC1A21">
        <w:rPr>
          <w:rFonts w:ascii="Century Gothic" w:hAnsi="Century Gothic"/>
          <w:b/>
          <w:bCs/>
          <w:color w:val="3366FF"/>
        </w:rPr>
        <w:t xml:space="preserve"> s názvem „Nejen na papíře …“ se zúčastnila menší skupina pracovnic Knihovny města Plzně, SVK PK, ZČU a MěK Blovice. Program byl pečlivě připraven, organizační štáb s přehledem zvládal registrovat, vybavit materiály a pokyny a občerstvit postupně přicházející účastníky akce. Z městské knihovny se průvod vydal v podobě symbolického živého řetězu (přenášejícího knihy do nové knihovny, zatím jen v podobě makety). Zdravicemi jednotlivých družstev bylo uvedeno zábavné soutěžní klání knihovnických týmů, následovalo vyhlášení výsledků soutěže MARK, předání cen vítězným týmům a hudební program. Společenský večer s rautem se konal ve zrekonstruovaných prostorách písecké Sladovny. Pokračováním happeningu byla jízda historického vlaku Ecce libris do Prachatic za účasti literátů, žurnalistů a hudebníků. </w:t>
      </w:r>
    </w:p>
    <w:p w:rsidR="00DB144A" w:rsidRPr="00AC1A21" w:rsidRDefault="00DB144A" w:rsidP="00AC1A21">
      <w:pPr>
        <w:shd w:val="clear" w:color="auto" w:fill="FFFFFF"/>
        <w:jc w:val="both"/>
        <w:rPr>
          <w:rFonts w:ascii="Century Gothic" w:hAnsi="Century Gothic"/>
          <w:b/>
          <w:bCs/>
          <w:color w:val="3366FF"/>
        </w:rPr>
      </w:pPr>
      <w:r>
        <w:rPr>
          <w:rFonts w:ascii="Century Gothic" w:hAnsi="Century Gothic"/>
          <w:b/>
          <w:bCs/>
          <w:color w:val="3366FF"/>
        </w:rPr>
        <w:t xml:space="preserve">   </w:t>
      </w:r>
      <w:r w:rsidRPr="00AC1A21">
        <w:rPr>
          <w:rFonts w:ascii="Century Gothic" w:hAnsi="Century Gothic"/>
          <w:b/>
          <w:bCs/>
          <w:color w:val="000080"/>
        </w:rPr>
        <w:t>Dvoudenní odbornou exkurzi</w:t>
      </w:r>
      <w:r w:rsidRPr="00AC1A21">
        <w:rPr>
          <w:rFonts w:ascii="Century Gothic" w:hAnsi="Century Gothic"/>
          <w:b/>
          <w:bCs/>
          <w:color w:val="3366FF"/>
        </w:rPr>
        <w:t xml:space="preserve"> do knihoven v Děčíně a Liberci připravila s podporou SKIP Univerzitní knihovna ZČU. Uskutečnila se ve dnech 5. – 6. 10. 2012. Program zahrnoval návštěvu městské knihovny v Děčíně, která byla pro veřejnost otevřena zcela nedávno, 10. září 2012. Následovala komentovaná prohlídka města, večeře a nocleh v hotelu Achát v Janově nad Nisou. Druhý den program začínal návštěvou Krajské vědecké knihovny v Liberci, která sídlí v architektonicky zajímavé budově, která byla přímo navržena jako knihovna, do které byla stavebně začleněna synagoga jako symbol smíření Čechů, Němců a Židů.</w:t>
      </w:r>
    </w:p>
    <w:p w:rsidR="00DB144A" w:rsidRPr="00AC1A21" w:rsidRDefault="00DB144A" w:rsidP="00AC1A21">
      <w:pPr>
        <w:shd w:val="clear" w:color="auto" w:fill="FFFFFF"/>
        <w:jc w:val="both"/>
        <w:rPr>
          <w:rFonts w:ascii="Century Gothic" w:hAnsi="Century Gothic"/>
          <w:b/>
          <w:bCs/>
          <w:color w:val="3366FF"/>
        </w:rPr>
      </w:pPr>
      <w:r>
        <w:rPr>
          <w:rFonts w:ascii="Century Gothic" w:hAnsi="Century Gothic"/>
          <w:b/>
          <w:bCs/>
          <w:color w:val="3366FF"/>
        </w:rPr>
        <w:t xml:space="preserve">   </w:t>
      </w:r>
      <w:r w:rsidRPr="00AC1A21">
        <w:rPr>
          <w:rFonts w:ascii="Century Gothic" w:hAnsi="Century Gothic"/>
          <w:b/>
          <w:bCs/>
          <w:color w:val="3366FF"/>
        </w:rPr>
        <w:t xml:space="preserve">Organizační příprava </w:t>
      </w:r>
      <w:r w:rsidRPr="00AC1A21">
        <w:rPr>
          <w:rFonts w:ascii="Century Gothic" w:hAnsi="Century Gothic"/>
          <w:b/>
          <w:bCs/>
          <w:color w:val="000080"/>
        </w:rPr>
        <w:t>Literární Šumavy</w:t>
      </w:r>
      <w:r w:rsidRPr="00AC1A21">
        <w:rPr>
          <w:rFonts w:ascii="Century Gothic" w:hAnsi="Century Gothic"/>
          <w:b/>
          <w:bCs/>
          <w:color w:val="3366FF"/>
        </w:rPr>
        <w:t xml:space="preserve"> 2012 byla na jihočeských kolegyních. Pozvání tentokrát vyšlo z Městské knihovny v Českém Krumlově. Atraktivní místo nabízelo řadu možností, jak sestavit přitažlivý program, kterého se ve dnech 17. – 19. 5. zúčastnilo 41 knihovnic z jihočeského a plzeňského kraje a z Prahy. </w:t>
      </w:r>
    </w:p>
    <w:p w:rsidR="00DB144A" w:rsidRDefault="00DB144A" w:rsidP="006E174E">
      <w:pPr>
        <w:pStyle w:val="Odstavecseseznamem"/>
        <w:ind w:left="0"/>
        <w:jc w:val="both"/>
        <w:rPr>
          <w:rStyle w:val="Strong"/>
          <w:rFonts w:ascii="Century Gothic" w:hAnsi="Century Gothic"/>
          <w:color w:val="3366FF"/>
          <w:sz w:val="24"/>
        </w:rPr>
      </w:pPr>
    </w:p>
    <w:p w:rsidR="00DB144A" w:rsidRPr="002035D3" w:rsidRDefault="00DB144A" w:rsidP="00EB7A03">
      <w:pPr>
        <w:jc w:val="right"/>
        <w:rPr>
          <w:rFonts w:ascii="Century Gothic" w:hAnsi="Century Gothic" w:cs="Arial,Bold"/>
          <w:b/>
          <w:bCs/>
          <w:color w:val="000080"/>
        </w:rPr>
      </w:pPr>
      <w:r w:rsidRPr="002035D3">
        <w:rPr>
          <w:rFonts w:ascii="Century Gothic" w:hAnsi="Century Gothic" w:cs="Arial,Bold"/>
          <w:b/>
          <w:bCs/>
          <w:color w:val="000080"/>
        </w:rPr>
        <w:t>ÚSTECKÝ REGION</w:t>
      </w:r>
    </w:p>
    <w:p w:rsidR="00DB144A" w:rsidRDefault="00DB144A" w:rsidP="00EB7A03">
      <w:pPr>
        <w:pStyle w:val="Odstavecseseznamem"/>
        <w:ind w:left="0"/>
        <w:jc w:val="both"/>
        <w:rPr>
          <w:rStyle w:val="Strong"/>
          <w:rFonts w:ascii="Century Gothic" w:hAnsi="Century Gothic"/>
          <w:color w:val="3366FF"/>
          <w:sz w:val="24"/>
        </w:rPr>
      </w:pPr>
    </w:p>
    <w:p w:rsidR="00DB144A" w:rsidRPr="0029265F" w:rsidRDefault="00DB144A" w:rsidP="0029265F">
      <w:pPr>
        <w:shd w:val="clear" w:color="auto" w:fill="FFFFFF"/>
        <w:jc w:val="both"/>
        <w:rPr>
          <w:rFonts w:ascii="Century Gothic" w:hAnsi="Century Gothic"/>
          <w:b/>
          <w:bCs/>
          <w:color w:val="3366FF"/>
        </w:rPr>
      </w:pPr>
      <w:r>
        <w:rPr>
          <w:rFonts w:ascii="Century Gothic" w:hAnsi="Century Gothic"/>
          <w:b/>
          <w:bCs/>
          <w:color w:val="3366FF"/>
        </w:rPr>
        <w:t xml:space="preserve">   </w:t>
      </w:r>
      <w:r w:rsidRPr="0029265F">
        <w:rPr>
          <w:rFonts w:ascii="Century Gothic" w:hAnsi="Century Gothic"/>
          <w:b/>
          <w:bCs/>
          <w:color w:val="3366FF"/>
        </w:rPr>
        <w:t>29. února 2012 se konala v přednáškovém sále Severočeské vědecké knihovny v Ústí nad Labem členská schůze regionu 06, na které byl odsouhlasen plán činnosti na rok 2012. Součástí schůze byl seminář Mgr. Dagmar Bahnerové Městská knihovna roku 2011 – Městská knihovna Louny</w:t>
      </w:r>
      <w:r>
        <w:rPr>
          <w:rFonts w:ascii="Century Gothic" w:hAnsi="Century Gothic"/>
          <w:b/>
          <w:bCs/>
          <w:color w:val="3366FF"/>
        </w:rPr>
        <w:t xml:space="preserve">. Knihovny regionu </w:t>
      </w:r>
      <w:r w:rsidRPr="0029265F">
        <w:rPr>
          <w:rFonts w:ascii="Century Gothic" w:hAnsi="Century Gothic"/>
          <w:b/>
          <w:bCs/>
          <w:color w:val="3366FF"/>
        </w:rPr>
        <w:t xml:space="preserve">v průběhu března podle svých možností pořádaly akce v rámci BMČ, v mnoha knihovnách proběhla </w:t>
      </w:r>
      <w:r w:rsidRPr="0029265F">
        <w:rPr>
          <w:rFonts w:ascii="Century Gothic" w:hAnsi="Century Gothic"/>
          <w:b/>
          <w:bCs/>
          <w:color w:val="000080"/>
        </w:rPr>
        <w:t>Noc s Andersenem</w:t>
      </w:r>
      <w:r w:rsidRPr="0029265F">
        <w:rPr>
          <w:rFonts w:ascii="Century Gothic" w:hAnsi="Century Gothic"/>
          <w:b/>
          <w:bCs/>
          <w:color w:val="3366FF"/>
        </w:rPr>
        <w:t>.</w:t>
      </w:r>
    </w:p>
    <w:p w:rsidR="00DB144A" w:rsidRPr="0029265F" w:rsidRDefault="00DB144A" w:rsidP="0029265F">
      <w:pPr>
        <w:shd w:val="clear" w:color="auto" w:fill="FFFFFF"/>
        <w:jc w:val="both"/>
        <w:rPr>
          <w:rFonts w:ascii="Century Gothic" w:hAnsi="Century Gothic"/>
          <w:b/>
          <w:bCs/>
          <w:color w:val="3366FF"/>
        </w:rPr>
      </w:pPr>
      <w:r>
        <w:rPr>
          <w:rFonts w:ascii="Century Gothic" w:hAnsi="Century Gothic"/>
          <w:b/>
          <w:bCs/>
          <w:color w:val="3366FF"/>
        </w:rPr>
        <w:t xml:space="preserve">   </w:t>
      </w:r>
      <w:r w:rsidRPr="0029265F">
        <w:rPr>
          <w:rFonts w:ascii="Century Gothic" w:hAnsi="Century Gothic"/>
          <w:b/>
          <w:bCs/>
          <w:color w:val="3366FF"/>
        </w:rPr>
        <w:t xml:space="preserve">Na akci </w:t>
      </w:r>
      <w:r w:rsidRPr="006E174E">
        <w:rPr>
          <w:rFonts w:ascii="Century Gothic" w:hAnsi="Century Gothic"/>
          <w:b/>
          <w:bCs/>
          <w:color w:val="000080"/>
        </w:rPr>
        <w:t>Čtenář roku</w:t>
      </w:r>
      <w:r w:rsidRPr="0029265F">
        <w:rPr>
          <w:rFonts w:ascii="Century Gothic" w:hAnsi="Century Gothic"/>
          <w:b/>
          <w:bCs/>
          <w:color w:val="3366FF"/>
        </w:rPr>
        <w:t xml:space="preserve"> jsme spolupracovali s regionem 05,  z našeho regionu se akce účastnily pouze </w:t>
      </w:r>
      <w:r>
        <w:rPr>
          <w:rFonts w:ascii="Century Gothic" w:hAnsi="Century Gothic"/>
          <w:b/>
          <w:bCs/>
          <w:color w:val="3366FF"/>
          <w:szCs w:val="20"/>
        </w:rPr>
        <w:t>Městská knihovna Štětí a</w:t>
      </w:r>
      <w:r w:rsidRPr="0029265F">
        <w:rPr>
          <w:rFonts w:ascii="Century Gothic" w:hAnsi="Century Gothic"/>
          <w:b/>
          <w:bCs/>
          <w:color w:val="3366FF"/>
        </w:rPr>
        <w:t xml:space="preserve"> </w:t>
      </w:r>
      <w:r w:rsidRPr="0029265F">
        <w:rPr>
          <w:rFonts w:ascii="Century Gothic" w:hAnsi="Century Gothic"/>
          <w:b/>
          <w:bCs/>
          <w:color w:val="3366FF"/>
          <w:szCs w:val="20"/>
        </w:rPr>
        <w:t>Severočeská vědecká knihovna v Ústí nad Labem. Vítězka za oba regiony paní Libuše Machová ze Severočeské vědecké knihovny převzala diplom i dárky dne 14. března na slavnostním Večeru v knihovně.</w:t>
      </w:r>
    </w:p>
    <w:p w:rsidR="00DB144A" w:rsidRPr="0029265F" w:rsidRDefault="00DB144A" w:rsidP="0029265F">
      <w:pPr>
        <w:shd w:val="clear" w:color="auto" w:fill="FFFFFF"/>
        <w:jc w:val="both"/>
        <w:rPr>
          <w:rFonts w:ascii="Century Gothic" w:hAnsi="Century Gothic"/>
          <w:b/>
          <w:bCs/>
          <w:color w:val="3366FF"/>
        </w:rPr>
      </w:pPr>
      <w:r>
        <w:rPr>
          <w:rFonts w:ascii="Century Gothic" w:hAnsi="Century Gothic"/>
          <w:b/>
          <w:bCs/>
          <w:color w:val="3366FF"/>
        </w:rPr>
        <w:t xml:space="preserve">   17. – 20. května se konal </w:t>
      </w:r>
      <w:r w:rsidRPr="006E174E">
        <w:rPr>
          <w:rFonts w:ascii="Century Gothic" w:hAnsi="Century Gothic"/>
          <w:b/>
          <w:bCs/>
          <w:color w:val="000080"/>
        </w:rPr>
        <w:t>Knižní veletrh v Praze</w:t>
      </w:r>
      <w:r w:rsidRPr="0029265F">
        <w:rPr>
          <w:rFonts w:ascii="Century Gothic" w:hAnsi="Century Gothic"/>
          <w:b/>
          <w:bCs/>
          <w:color w:val="3366FF"/>
        </w:rPr>
        <w:t>, jako každoročně jsme zajistili pro zájemce vstupenky na knižní veletrh – celkem bylo zakoupeno 64 vstupenek.</w:t>
      </w:r>
      <w:r>
        <w:rPr>
          <w:rFonts w:ascii="Century Gothic" w:hAnsi="Century Gothic"/>
          <w:b/>
          <w:bCs/>
          <w:color w:val="3366FF"/>
        </w:rPr>
        <w:t xml:space="preserve"> </w:t>
      </w:r>
      <w:r w:rsidRPr="0029265F">
        <w:rPr>
          <w:rFonts w:ascii="Century Gothic" w:hAnsi="Century Gothic"/>
          <w:b/>
          <w:bCs/>
          <w:color w:val="3366FF"/>
        </w:rPr>
        <w:t xml:space="preserve">7. června  jsme uspořádali tématický zájezd  Jak to dělají jinde aneb Cesta za inspirací Navštívili jsme Městskou knihovnu v Novém Strašecí, Městskou knihovnu v Žatci a Středočeskou vědeckou knihovnu v Kladně. Součástí tématického zájezdu byla také prohlídka hradu Křivoklát. Zájezdu se účastnilo celkem 37 osob. 19. září jsme ve spolupráci se Severočeskou vědeckou knihovnou v Ústí nad Labem uspořádali seminář </w:t>
      </w:r>
      <w:r w:rsidRPr="006E174E">
        <w:rPr>
          <w:rFonts w:ascii="Century Gothic" w:hAnsi="Century Gothic"/>
          <w:b/>
          <w:bCs/>
          <w:color w:val="000080"/>
        </w:rPr>
        <w:t xml:space="preserve">Trénování paměti - praktická ukázka a vyzkoušení mnemotechnik, </w:t>
      </w:r>
      <w:r w:rsidRPr="0029265F">
        <w:rPr>
          <w:rFonts w:ascii="Century Gothic" w:hAnsi="Century Gothic"/>
          <w:b/>
          <w:bCs/>
          <w:color w:val="3366FF"/>
        </w:rPr>
        <w:t>který vedla ing. Dana Steinová a Mgr. Marcela Güttnerová.</w:t>
      </w:r>
      <w:r>
        <w:rPr>
          <w:rFonts w:ascii="Century Gothic" w:hAnsi="Century Gothic"/>
          <w:b/>
          <w:bCs/>
          <w:color w:val="3366FF"/>
        </w:rPr>
        <w:t xml:space="preserve"> </w:t>
      </w:r>
      <w:r w:rsidRPr="0029265F">
        <w:rPr>
          <w:rFonts w:ascii="Century Gothic" w:hAnsi="Century Gothic"/>
          <w:b/>
          <w:bCs/>
          <w:color w:val="3366FF"/>
        </w:rPr>
        <w:t xml:space="preserve">Knihovny regionu se v rámci svých možností  zapojily do akcí v rámci </w:t>
      </w:r>
      <w:r w:rsidRPr="006E174E">
        <w:rPr>
          <w:rFonts w:ascii="Century Gothic" w:hAnsi="Century Gothic"/>
          <w:b/>
          <w:bCs/>
          <w:color w:val="000080"/>
        </w:rPr>
        <w:t>Týdne knihoven</w:t>
      </w:r>
      <w:r w:rsidRPr="0029265F">
        <w:rPr>
          <w:rFonts w:ascii="Century Gothic" w:hAnsi="Century Gothic"/>
          <w:b/>
          <w:bCs/>
          <w:color w:val="3366FF"/>
        </w:rPr>
        <w:t xml:space="preserve">. 24. října  se uskutečnilo v Knihovně K.H. Máchy v Litoměřicích setkání členů Klubka. </w:t>
      </w:r>
    </w:p>
    <w:p w:rsidR="00DB144A" w:rsidRDefault="00DB144A" w:rsidP="006E174E">
      <w:pPr>
        <w:shd w:val="clear" w:color="auto" w:fill="FFFFFF"/>
        <w:tabs>
          <w:tab w:val="left" w:pos="3675"/>
        </w:tabs>
        <w:jc w:val="both"/>
        <w:rPr>
          <w:rFonts w:ascii="Century Gothic" w:hAnsi="Century Gothic"/>
          <w:b/>
          <w:bCs/>
          <w:color w:val="3366FF"/>
        </w:rPr>
      </w:pPr>
      <w:r>
        <w:rPr>
          <w:rFonts w:ascii="Century Gothic" w:hAnsi="Century Gothic"/>
          <w:b/>
          <w:bCs/>
          <w:color w:val="3366FF"/>
        </w:rPr>
        <w:tab/>
      </w:r>
    </w:p>
    <w:p w:rsidR="00DB144A" w:rsidRPr="0029265F" w:rsidRDefault="00DB144A" w:rsidP="006E174E">
      <w:pPr>
        <w:shd w:val="clear" w:color="auto" w:fill="FFFFFF"/>
        <w:tabs>
          <w:tab w:val="left" w:pos="3675"/>
        </w:tabs>
        <w:jc w:val="both"/>
        <w:rPr>
          <w:rFonts w:ascii="Century Gothic" w:hAnsi="Century Gothic"/>
          <w:b/>
          <w:bCs/>
          <w:color w:val="3366FF"/>
        </w:rPr>
      </w:pPr>
    </w:p>
    <w:p w:rsidR="00DB144A" w:rsidRPr="0029265F" w:rsidRDefault="00DB144A" w:rsidP="006E174E">
      <w:pPr>
        <w:shd w:val="clear" w:color="auto" w:fill="FFFFFF"/>
        <w:jc w:val="center"/>
        <w:rPr>
          <w:rFonts w:ascii="Century Gothic" w:hAnsi="Century Gothic"/>
          <w:b/>
          <w:bCs/>
          <w:color w:val="3366FF"/>
        </w:rPr>
      </w:pPr>
      <w:hyperlink r:id="rId25" w:history="1">
        <w:r w:rsidRPr="0097572E">
          <w:rPr>
            <w:color w:val="0000FF"/>
          </w:rPr>
          <w:pict>
            <v:shape id="_x0000_i1028" type="#_x0000_t75" alt="Týden knihoven 2012 - plakát 450 " href="http://www.skipcr.cz/obrazky/tyden-knihoven-2012/tyden-knihoven-2012-pla" style="width:378pt;height:194.25pt" o:button="t">
              <v:imagedata r:id="rId26" r:href="rId27"/>
            </v:shape>
          </w:pict>
        </w:r>
      </w:hyperlink>
    </w:p>
    <w:p w:rsidR="00DB144A" w:rsidRPr="00A90C57" w:rsidRDefault="00DB144A" w:rsidP="006E174E">
      <w:pPr>
        <w:pStyle w:val="BodyTextIndent"/>
        <w:tabs>
          <w:tab w:val="left" w:pos="708"/>
          <w:tab w:val="left" w:pos="1725"/>
        </w:tabs>
        <w:ind w:left="0"/>
        <w:jc w:val="center"/>
        <w:rPr>
          <w:rFonts w:ascii="Century Gothic" w:hAnsi="Century Gothic"/>
          <w:b/>
          <w:bCs/>
          <w:color w:val="3366FF"/>
        </w:rPr>
      </w:pPr>
    </w:p>
    <w:p w:rsidR="00DB144A" w:rsidRDefault="00DB144A" w:rsidP="00EB7A03">
      <w:pPr>
        <w:pStyle w:val="Odstavecseseznamem"/>
        <w:ind w:left="0"/>
        <w:jc w:val="both"/>
        <w:rPr>
          <w:rFonts w:ascii="Arial" w:hAnsi="Arial"/>
          <w:bCs/>
          <w:sz w:val="24"/>
          <w:szCs w:val="24"/>
        </w:rPr>
      </w:pPr>
    </w:p>
    <w:p w:rsidR="00DB144A" w:rsidRDefault="00DB144A" w:rsidP="006E174E">
      <w:pPr>
        <w:tabs>
          <w:tab w:val="left" w:pos="3630"/>
          <w:tab w:val="right" w:pos="9072"/>
        </w:tabs>
        <w:rPr>
          <w:rFonts w:ascii="Century Gothic" w:hAnsi="Century Gothic" w:cs="Arial,Bold"/>
          <w:b/>
          <w:bCs/>
          <w:color w:val="000080"/>
        </w:rPr>
      </w:pPr>
      <w:r>
        <w:rPr>
          <w:rFonts w:ascii="Century Gothic" w:hAnsi="Century Gothic" w:cs="Arial,Bold"/>
          <w:b/>
          <w:bCs/>
          <w:color w:val="000080"/>
        </w:rPr>
        <w:tab/>
      </w:r>
    </w:p>
    <w:p w:rsidR="00DB144A" w:rsidRPr="002035D3" w:rsidRDefault="00DB144A" w:rsidP="006E174E">
      <w:pPr>
        <w:tabs>
          <w:tab w:val="left" w:pos="3630"/>
          <w:tab w:val="right" w:pos="9072"/>
        </w:tabs>
        <w:rPr>
          <w:rFonts w:ascii="Century Gothic" w:hAnsi="Century Gothic" w:cs="Arial,Bold"/>
          <w:b/>
          <w:bCs/>
          <w:color w:val="000080"/>
        </w:rPr>
      </w:pPr>
      <w:r>
        <w:rPr>
          <w:rFonts w:ascii="Century Gothic" w:hAnsi="Century Gothic" w:cs="Arial,Bold"/>
          <w:b/>
          <w:bCs/>
          <w:color w:val="000080"/>
        </w:rPr>
        <w:t xml:space="preserve">                                                       </w:t>
      </w:r>
      <w:r>
        <w:rPr>
          <w:rFonts w:ascii="Century Gothic" w:hAnsi="Century Gothic" w:cs="Arial,Bold"/>
          <w:b/>
          <w:bCs/>
          <w:color w:val="000080"/>
        </w:rPr>
        <w:tab/>
      </w:r>
      <w:r w:rsidRPr="002035D3">
        <w:rPr>
          <w:rFonts w:ascii="Century Gothic" w:hAnsi="Century Gothic" w:cs="Arial,Bold"/>
          <w:b/>
          <w:bCs/>
          <w:color w:val="000080"/>
        </w:rPr>
        <w:t>LIBERECKÝ REGION</w:t>
      </w:r>
    </w:p>
    <w:p w:rsidR="00DB144A" w:rsidRDefault="00DB144A" w:rsidP="00EB7A03">
      <w:pPr>
        <w:pStyle w:val="Odstavecseseznamem"/>
        <w:ind w:left="0"/>
        <w:jc w:val="both"/>
        <w:rPr>
          <w:rFonts w:ascii="Arial" w:hAnsi="Arial"/>
          <w:bCs/>
          <w:sz w:val="24"/>
          <w:szCs w:val="24"/>
        </w:rPr>
      </w:pPr>
    </w:p>
    <w:p w:rsidR="00DB144A" w:rsidRDefault="00DB144A" w:rsidP="004008AD">
      <w:pPr>
        <w:shd w:val="clear" w:color="auto" w:fill="FFFFFF"/>
        <w:jc w:val="both"/>
        <w:rPr>
          <w:rFonts w:ascii="Century Gothic" w:hAnsi="Century Gothic"/>
          <w:b/>
          <w:bCs/>
          <w:color w:val="3366FF"/>
        </w:rPr>
      </w:pPr>
      <w:r>
        <w:rPr>
          <w:rFonts w:ascii="Century Gothic" w:hAnsi="Century Gothic"/>
          <w:b/>
          <w:bCs/>
          <w:color w:val="3366FF"/>
        </w:rPr>
        <w:t xml:space="preserve">   </w:t>
      </w:r>
      <w:r w:rsidRPr="004008AD">
        <w:rPr>
          <w:rFonts w:ascii="Century Gothic" w:hAnsi="Century Gothic"/>
          <w:b/>
          <w:bCs/>
          <w:color w:val="3366FF"/>
        </w:rPr>
        <w:t xml:space="preserve">Jednou z prvních společných aktivit roku 2012 bylo uspořádání krajského kola </w:t>
      </w:r>
      <w:r w:rsidRPr="004008AD">
        <w:rPr>
          <w:rFonts w:ascii="Century Gothic" w:hAnsi="Century Gothic"/>
          <w:b/>
          <w:bCs/>
          <w:color w:val="000080"/>
        </w:rPr>
        <w:t>Čtenáře</w:t>
      </w:r>
      <w:r w:rsidRPr="004008AD">
        <w:rPr>
          <w:rFonts w:ascii="Century Gothic" w:hAnsi="Century Gothic"/>
          <w:b/>
          <w:bCs/>
          <w:color w:val="3366FF"/>
        </w:rPr>
        <w:t xml:space="preserve"> roku. Do hledání nejvěrnějšího čtenáře se přihlásily knihovny v Turnově, Hodkovicích n. M., Cvikově, Rychnově u Jablonce, České Lípě, Liberci a Semilech. Tyto knihovny objevily čtenáře, kteří jejich služeb využívají více než 60, dokonce i více než 70 let! Ve velmi slavnostní atmosféře, za účasti všech nominovaných, zástupců knihoven, ředitelky KVK Liberec Mgr. Blanky Konvalinkové i náměstkyně hejtmana Libereckého kraje Ing. Lydie Vajnerové, získala titul Čtenář roku 2012 Libereckého kraje paní Dana Ceéová, která již od roku 1937 navštěvuje Městskou knihovnu v Semilech. V průběhu velice  příjemného odpoledne jsme vyslechli mnoho velmi osobních vyznání k četbě i knihovnám samotným i neobyčejně zajímavá vyprávění a osobní zkušenosti s knihovnami v období, která jsou nám dnes velmi vzdálená. Všichni nominovaní čtenáři obdrželi knižní dary od Libereckého kraje, Krajské vědecké knihovny i Nakladatelství Triton, regionální organizace SKIP pak přispěla sladkou odměnou v podobě bonboniéry. Čtenářka roku pak získala navíc poukázky na nákup knih v hodnotě 2000,-Kč v knihkupectví Kanzelsberger i speciální diplom Čtenář roku 2012 Libereckého kraje.</w:t>
      </w:r>
      <w:r w:rsidRPr="004008AD">
        <w:rPr>
          <w:rFonts w:ascii="Century Gothic" w:hAnsi="Century Gothic"/>
          <w:b/>
          <w:bCs/>
          <w:color w:val="3366FF"/>
        </w:rPr>
        <w:tab/>
      </w:r>
      <w:r w:rsidRPr="004008AD">
        <w:rPr>
          <w:rFonts w:ascii="Century Gothic" w:hAnsi="Century Gothic"/>
          <w:b/>
          <w:bCs/>
          <w:color w:val="3366FF"/>
        </w:rPr>
        <w:tab/>
      </w:r>
      <w:r w:rsidRPr="004008AD">
        <w:rPr>
          <w:rFonts w:ascii="Century Gothic" w:hAnsi="Century Gothic"/>
          <w:b/>
          <w:bCs/>
          <w:color w:val="3366FF"/>
        </w:rPr>
        <w:tab/>
      </w:r>
    </w:p>
    <w:p w:rsidR="00DB144A" w:rsidRDefault="00DB144A" w:rsidP="004008AD">
      <w:pPr>
        <w:shd w:val="clear" w:color="auto" w:fill="FFFFFF"/>
        <w:jc w:val="both"/>
        <w:rPr>
          <w:rStyle w:val="link"/>
          <w:rFonts w:ascii="Century Gothic" w:hAnsi="Century Gothic" w:cs="Tahoma"/>
          <w:b/>
          <w:bCs/>
          <w:color w:val="3366FF"/>
        </w:rPr>
      </w:pPr>
      <w:r>
        <w:rPr>
          <w:rFonts w:ascii="Century Gothic" w:hAnsi="Century Gothic"/>
          <w:b/>
          <w:bCs/>
          <w:color w:val="3366FF"/>
        </w:rPr>
        <w:t xml:space="preserve">   </w:t>
      </w:r>
      <w:r w:rsidRPr="004008AD">
        <w:rPr>
          <w:rFonts w:ascii="Century Gothic" w:hAnsi="Century Gothic"/>
          <w:b/>
          <w:bCs/>
          <w:color w:val="000080"/>
        </w:rPr>
        <w:t>Tradiční zájezd na 18. Mezinárodní knižní veletrh Svět knihy</w:t>
      </w:r>
      <w:r w:rsidRPr="004008AD">
        <w:rPr>
          <w:rFonts w:ascii="Century Gothic" w:hAnsi="Century Gothic"/>
          <w:b/>
          <w:bCs/>
          <w:color w:val="3366FF"/>
        </w:rPr>
        <w:t xml:space="preserve"> 2012 se uskutečnil ve čtvrtek 17. května. Zúčastnilo se jej 46 knihovníků z Libereckého kraje. Tato akce proběhla za výrazné finanční podpory Krajské vědecké knihovny</w:t>
      </w:r>
      <w:r>
        <w:rPr>
          <w:rFonts w:ascii="Century Gothic" w:hAnsi="Century Gothic"/>
          <w:b/>
          <w:bCs/>
          <w:color w:val="3366FF"/>
        </w:rPr>
        <w:t xml:space="preserve"> v Liberci. </w:t>
      </w:r>
      <w:r w:rsidRPr="004008AD">
        <w:rPr>
          <w:rFonts w:ascii="Century Gothic" w:hAnsi="Century Gothic"/>
          <w:b/>
          <w:bCs/>
          <w:color w:val="3366FF"/>
        </w:rPr>
        <w:t xml:space="preserve">Za mimořádnou a zcela vydařenou považujeme </w:t>
      </w:r>
      <w:r w:rsidRPr="004008AD">
        <w:rPr>
          <w:rFonts w:ascii="Century Gothic" w:hAnsi="Century Gothic"/>
          <w:b/>
          <w:bCs/>
          <w:color w:val="000080"/>
        </w:rPr>
        <w:t>studijní cestu do centra Horní Lužice – Budyšína</w:t>
      </w:r>
      <w:r w:rsidRPr="004008AD">
        <w:rPr>
          <w:rFonts w:ascii="Century Gothic" w:hAnsi="Century Gothic"/>
          <w:b/>
          <w:bCs/>
          <w:color w:val="3366FF"/>
        </w:rPr>
        <w:t xml:space="preserve">, která se uskutečnila 22. května 2012 a </w:t>
      </w:r>
      <w:r w:rsidRPr="004008AD">
        <w:rPr>
          <w:rStyle w:val="link"/>
          <w:rFonts w:ascii="Century Gothic" w:hAnsi="Century Gothic" w:cs="Tahoma"/>
          <w:b/>
          <w:bCs/>
          <w:color w:val="3366FF"/>
        </w:rPr>
        <w:t xml:space="preserve">zúčastnilo se jí 35 knihovníků Libereckého kraje. V Budyšíně jsme navštívili </w:t>
      </w:r>
      <w:hyperlink r:id="rId28" w:tgtFrame="_blank" w:history="1">
        <w:r w:rsidRPr="004008AD">
          <w:rPr>
            <w:rStyle w:val="Hyperlink"/>
            <w:rFonts w:ascii="Century Gothic" w:hAnsi="Century Gothic" w:cs="Tahoma"/>
            <w:b/>
            <w:bCs/>
            <w:color w:val="3366FF"/>
          </w:rPr>
          <w:t>Stadtbibliothek Bautzen</w:t>
        </w:r>
      </w:hyperlink>
      <w:r w:rsidRPr="004008AD">
        <w:rPr>
          <w:rStyle w:val="Strong"/>
          <w:rFonts w:ascii="Century Gothic" w:hAnsi="Century Gothic" w:cs="Tahoma"/>
          <w:color w:val="3366FF"/>
        </w:rPr>
        <w:t xml:space="preserve">, kde jsme byli seznámeni se službami, které jsou poskytovány jak veřejnosti, tak knihovnám v okolí. Mohli jsme tak srovnávat naši praxi regionálních služeb nebo náš běžný knihovní a informační servis široké veřejnosti. </w:t>
      </w:r>
      <w:r w:rsidRPr="004008AD">
        <w:rPr>
          <w:rFonts w:ascii="Century Gothic" w:hAnsi="Century Gothic"/>
          <w:b/>
          <w:bCs/>
          <w:color w:val="3366FF"/>
        </w:rPr>
        <w:t xml:space="preserve">Zejména jsme ocenili pěkné vybavení knihovny a její </w:t>
      </w:r>
      <w:r w:rsidRPr="004008AD">
        <w:rPr>
          <w:rStyle w:val="link"/>
          <w:rFonts w:ascii="Century Gothic" w:hAnsi="Century Gothic" w:cs="Tahoma"/>
          <w:b/>
          <w:bCs/>
          <w:color w:val="3366FF"/>
        </w:rPr>
        <w:t xml:space="preserve"> osobité kouzlo díky umístění v citlivě rekonstruovaných historických prostorách. Dalším místem naší studijní cesty se stal </w:t>
      </w:r>
      <w:hyperlink r:id="rId29" w:tgtFrame="_blank" w:history="1">
        <w:r w:rsidRPr="004008AD">
          <w:rPr>
            <w:rStyle w:val="Strong"/>
            <w:rFonts w:ascii="Century Gothic" w:hAnsi="Century Gothic" w:cs="Tahoma"/>
            <w:color w:val="3366FF"/>
          </w:rPr>
          <w:t>Sorbisches Institut – Serbski institut</w:t>
        </w:r>
      </w:hyperlink>
      <w:r w:rsidRPr="004008AD">
        <w:rPr>
          <w:rStyle w:val="link"/>
          <w:rFonts w:ascii="Century Gothic" w:hAnsi="Century Gothic" w:cs="Tahoma"/>
          <w:b/>
          <w:bCs/>
          <w:color w:val="3366FF"/>
        </w:rPr>
        <w:t>, kde jsme navštívili především knihovnu, jejíž fond čítá na 100 000 knihovních jednotek a obsahuje literaturu v jazyce Horno i Dolnolužickém i v dalších slovanských jazycích. Dr. Franz Schön, vedoucí knihovny Srbského institutu nás informoval o vědecké činnosti knihovny, o historii Horní i Dolní Lužice, o současné produkci knih a časopisů i o aktivitách spolků, které se věnují historii i současnosti Lužických Srbů.</w:t>
      </w:r>
    </w:p>
    <w:p w:rsidR="00DB144A" w:rsidRPr="004008AD" w:rsidRDefault="00DB144A" w:rsidP="004008AD">
      <w:pPr>
        <w:shd w:val="clear" w:color="auto" w:fill="FFFFFF"/>
        <w:jc w:val="both"/>
        <w:rPr>
          <w:rFonts w:ascii="Century Gothic" w:hAnsi="Century Gothic" w:cs="Tahoma"/>
          <w:b/>
          <w:bCs/>
          <w:color w:val="3366FF"/>
        </w:rPr>
      </w:pPr>
      <w:r>
        <w:rPr>
          <w:rStyle w:val="link"/>
          <w:rFonts w:ascii="Century Gothic" w:hAnsi="Century Gothic" w:cs="Tahoma"/>
          <w:b/>
          <w:bCs/>
          <w:color w:val="3366FF"/>
        </w:rPr>
        <w:t xml:space="preserve">   </w:t>
      </w:r>
      <w:r w:rsidRPr="004008AD">
        <w:rPr>
          <w:rStyle w:val="link"/>
          <w:rFonts w:ascii="Century Gothic" w:hAnsi="Century Gothic" w:cs="Tahoma"/>
          <w:b/>
          <w:bCs/>
          <w:color w:val="000080"/>
        </w:rPr>
        <w:t>Literární vycházka Po stopách Karoliny Světlé</w:t>
      </w:r>
      <w:r w:rsidRPr="004008AD">
        <w:rPr>
          <w:rStyle w:val="link"/>
          <w:rFonts w:ascii="Century Gothic" w:hAnsi="Century Gothic" w:cs="Tahoma"/>
          <w:b/>
          <w:bCs/>
          <w:color w:val="3366FF"/>
        </w:rPr>
        <w:t xml:space="preserve"> se uskutečnila 16. června a patřila k dalším našim společným nezapomenutelným zážitkům. Cílem literární vycházky byla </w:t>
      </w:r>
      <w:r w:rsidRPr="004008AD">
        <w:rPr>
          <w:rFonts w:ascii="Century Gothic" w:hAnsi="Century Gothic"/>
          <w:b/>
          <w:bCs/>
          <w:color w:val="3366FF"/>
        </w:rPr>
        <w:t xml:space="preserve">Světlá pod Ještědem a okolí, kde K. Světlá prožila část svého života. Průvodcem nám byl místní znalec spisovatelčina života a díla, potomek rodu Mužáků pan Pavel Bulíř. Na start v Hořeních Pasekách se dostavilo 30 účastníků (19 knihovnic a 11 rodinných příslušníků). Všichni dostali na cestu tatranku a krabičku s pitím, a snad i proto jsme došli beze ztrát :-) Počasí nám totiž přálo možná až příliš!  </w:t>
      </w:r>
      <w:r w:rsidRPr="00A10F04">
        <w:rPr>
          <w:rStyle w:val="apple-converted-space"/>
          <w:rFonts w:ascii="Century Gothic" w:hAnsi="Century Gothic"/>
          <w:b/>
          <w:bCs/>
          <w:color w:val="3366FF"/>
        </w:rPr>
        <w:t xml:space="preserve"> </w:t>
      </w:r>
    </w:p>
    <w:p w:rsidR="00DB144A" w:rsidRPr="002035D3" w:rsidRDefault="00DB144A" w:rsidP="00C3383C">
      <w:pPr>
        <w:jc w:val="right"/>
        <w:rPr>
          <w:rFonts w:ascii="Century Gothic" w:hAnsi="Century Gothic" w:cs="Arial,Bold"/>
          <w:b/>
          <w:bCs/>
          <w:color w:val="000080"/>
        </w:rPr>
      </w:pPr>
      <w:r w:rsidRPr="002035D3">
        <w:rPr>
          <w:rFonts w:ascii="Century Gothic" w:hAnsi="Century Gothic" w:cs="Arial,Bold"/>
          <w:b/>
          <w:bCs/>
          <w:color w:val="000080"/>
        </w:rPr>
        <w:t>VÝCHODOČESKÝ REGION</w:t>
      </w:r>
    </w:p>
    <w:p w:rsidR="00DB144A" w:rsidRDefault="00DB144A" w:rsidP="00ED4D0D">
      <w:pPr>
        <w:pStyle w:val="Header"/>
        <w:tabs>
          <w:tab w:val="clear" w:pos="4536"/>
          <w:tab w:val="clear" w:pos="9072"/>
        </w:tabs>
        <w:jc w:val="both"/>
        <w:rPr>
          <w:bCs/>
        </w:rPr>
      </w:pPr>
    </w:p>
    <w:p w:rsidR="00DB144A" w:rsidRDefault="00DB144A" w:rsidP="00FF5CAD">
      <w:pPr>
        <w:jc w:val="both"/>
      </w:pPr>
    </w:p>
    <w:p w:rsidR="00DB144A" w:rsidRPr="0088592F" w:rsidRDefault="00DB144A" w:rsidP="0088592F">
      <w:pPr>
        <w:shd w:val="clear" w:color="auto" w:fill="FFFFFF"/>
        <w:jc w:val="both"/>
        <w:rPr>
          <w:rFonts w:ascii="Century Gothic" w:hAnsi="Century Gothic"/>
          <w:b/>
          <w:bCs/>
          <w:color w:val="3366FF"/>
        </w:rPr>
      </w:pPr>
      <w:r>
        <w:rPr>
          <w:rFonts w:ascii="Century Gothic" w:hAnsi="Century Gothic"/>
          <w:b/>
          <w:bCs/>
          <w:color w:val="3366FF"/>
        </w:rPr>
        <w:t xml:space="preserve">   </w:t>
      </w:r>
      <w:r w:rsidRPr="0088592F">
        <w:rPr>
          <w:rFonts w:ascii="Century Gothic" w:hAnsi="Century Gothic"/>
          <w:b/>
          <w:bCs/>
          <w:color w:val="3366FF"/>
        </w:rPr>
        <w:t>21.3.</w:t>
      </w:r>
      <w:r>
        <w:rPr>
          <w:rFonts w:ascii="Century Gothic" w:hAnsi="Century Gothic"/>
          <w:b/>
          <w:bCs/>
          <w:color w:val="3366FF"/>
        </w:rPr>
        <w:t xml:space="preserve"> proběhlo</w:t>
      </w:r>
      <w:r w:rsidRPr="0088592F">
        <w:rPr>
          <w:rFonts w:ascii="Century Gothic" w:hAnsi="Century Gothic"/>
          <w:b/>
          <w:bCs/>
          <w:color w:val="3366FF"/>
        </w:rPr>
        <w:t xml:space="preserve"> </w:t>
      </w:r>
      <w:r w:rsidRPr="0088592F">
        <w:rPr>
          <w:rFonts w:ascii="Century Gothic" w:hAnsi="Century Gothic"/>
          <w:b/>
          <w:bCs/>
          <w:color w:val="000080"/>
        </w:rPr>
        <w:t>setkání seniorů</w:t>
      </w:r>
      <w:r w:rsidRPr="0088592F">
        <w:rPr>
          <w:rFonts w:ascii="Century Gothic" w:hAnsi="Century Gothic"/>
          <w:b/>
          <w:bCs/>
          <w:color w:val="3366FF"/>
        </w:rPr>
        <w:t xml:space="preserve"> v Hradci Králové – B.Blažková -12 účastníků; Jednalo se o první setkání hradeckých seniorů a hovořilo se hlavně o možnosti pravidelného setkávání se a programu budoucích schůzek.</w:t>
      </w:r>
      <w:r>
        <w:rPr>
          <w:rFonts w:ascii="Century Gothic" w:hAnsi="Century Gothic"/>
          <w:b/>
          <w:bCs/>
          <w:color w:val="3366FF"/>
        </w:rPr>
        <w:t xml:space="preserve"> </w:t>
      </w:r>
      <w:r w:rsidRPr="0088592F">
        <w:rPr>
          <w:rFonts w:ascii="Century Gothic" w:hAnsi="Century Gothic"/>
          <w:b/>
          <w:bCs/>
          <w:color w:val="3366FF"/>
        </w:rPr>
        <w:t xml:space="preserve">17.-18.4. </w:t>
      </w:r>
      <w:r>
        <w:rPr>
          <w:rFonts w:ascii="Century Gothic" w:hAnsi="Century Gothic"/>
          <w:b/>
          <w:bCs/>
          <w:color w:val="3366FF"/>
        </w:rPr>
        <w:t xml:space="preserve">se uskutečnila </w:t>
      </w:r>
      <w:r w:rsidRPr="0088592F">
        <w:rPr>
          <w:rFonts w:ascii="Century Gothic" w:hAnsi="Century Gothic"/>
          <w:b/>
          <w:bCs/>
          <w:color w:val="000080"/>
        </w:rPr>
        <w:t>OKNA (O KNihovnických Aktivitách)</w:t>
      </w:r>
      <w:r w:rsidRPr="0088592F">
        <w:rPr>
          <w:rFonts w:ascii="Century Gothic" w:hAnsi="Century Gothic"/>
          <w:b/>
          <w:bCs/>
          <w:color w:val="3366FF"/>
        </w:rPr>
        <w:t xml:space="preserve"> v Chrudimi. Cenu poroty a zároveň Cenu diváků získala Jitka Jílková z Městské knihovny Most. Soutěžní přehlídku doprovázely také dva semináře: Čtenářské dovednosti pod vedením PhDr. Vladimíry Neužilové a Hravé hry v knihovně pod vedením Mgr. Gabriely Futové.</w:t>
      </w:r>
    </w:p>
    <w:p w:rsidR="00DB144A" w:rsidRPr="0088592F" w:rsidRDefault="00DB144A" w:rsidP="0088592F">
      <w:pPr>
        <w:shd w:val="clear" w:color="auto" w:fill="FFFFFF"/>
        <w:jc w:val="both"/>
        <w:rPr>
          <w:rFonts w:ascii="Century Gothic" w:hAnsi="Century Gothic"/>
          <w:b/>
          <w:bCs/>
          <w:color w:val="3366FF"/>
        </w:rPr>
      </w:pPr>
      <w:r>
        <w:rPr>
          <w:rFonts w:ascii="Century Gothic" w:hAnsi="Century Gothic"/>
          <w:b/>
          <w:bCs/>
          <w:color w:val="3366FF"/>
        </w:rPr>
        <w:t xml:space="preserve">   </w:t>
      </w:r>
      <w:r w:rsidRPr="0088592F">
        <w:rPr>
          <w:rFonts w:ascii="Century Gothic" w:hAnsi="Century Gothic"/>
          <w:b/>
          <w:bCs/>
          <w:color w:val="3366FF"/>
        </w:rPr>
        <w:t xml:space="preserve">4.-.5.6. </w:t>
      </w:r>
      <w:r>
        <w:rPr>
          <w:rFonts w:ascii="Century Gothic" w:hAnsi="Century Gothic"/>
          <w:b/>
          <w:bCs/>
          <w:color w:val="3366FF"/>
        </w:rPr>
        <w:t xml:space="preserve">jsme organizovali </w:t>
      </w:r>
      <w:r w:rsidRPr="0088592F">
        <w:rPr>
          <w:rFonts w:ascii="Century Gothic" w:hAnsi="Century Gothic"/>
          <w:b/>
          <w:bCs/>
          <w:color w:val="000080"/>
        </w:rPr>
        <w:t>víkendový seminář v Rokytnici</w:t>
      </w:r>
      <w:r w:rsidRPr="0088592F">
        <w:rPr>
          <w:rFonts w:ascii="Century Gothic" w:hAnsi="Century Gothic"/>
          <w:b/>
          <w:bCs/>
          <w:color w:val="3366FF"/>
        </w:rPr>
        <w:t xml:space="preserve"> v OH - arteterapie v knihovnách pro děti a mládež – 10 účastníků. Metody artetarapie a možnosti jak tyto metody aplikovat do konkrétních beseda pořadů pro děti. Součástí byly praktická a výtvarná dílny. Účastníci projevili velký zájem, přání pokračovat v tomto směru.</w:t>
      </w:r>
      <w:r>
        <w:rPr>
          <w:rFonts w:ascii="Century Gothic" w:hAnsi="Century Gothic"/>
          <w:b/>
          <w:bCs/>
          <w:color w:val="3366FF"/>
        </w:rPr>
        <w:t xml:space="preserve"> </w:t>
      </w:r>
      <w:r w:rsidRPr="0088592F">
        <w:rPr>
          <w:rFonts w:ascii="Century Gothic" w:hAnsi="Century Gothic"/>
          <w:b/>
          <w:bCs/>
          <w:color w:val="3366FF"/>
        </w:rPr>
        <w:t xml:space="preserve">15.5. </w:t>
      </w:r>
      <w:r>
        <w:rPr>
          <w:rFonts w:ascii="Century Gothic" w:hAnsi="Century Gothic"/>
          <w:b/>
          <w:bCs/>
          <w:color w:val="3366FF"/>
        </w:rPr>
        <w:t xml:space="preserve">bylo </w:t>
      </w:r>
      <w:r w:rsidRPr="0088592F">
        <w:rPr>
          <w:rFonts w:ascii="Century Gothic" w:hAnsi="Century Gothic"/>
          <w:b/>
          <w:bCs/>
          <w:color w:val="3366FF"/>
        </w:rPr>
        <w:t xml:space="preserve">regionální vyhodnocení 9.ročníku </w:t>
      </w:r>
      <w:r w:rsidRPr="0088592F">
        <w:rPr>
          <w:rFonts w:ascii="Century Gothic" w:hAnsi="Century Gothic"/>
          <w:b/>
          <w:bCs/>
          <w:color w:val="000080"/>
        </w:rPr>
        <w:t xml:space="preserve">Kde končí svět v Moravské Třebové </w:t>
      </w:r>
      <w:r w:rsidRPr="0088592F">
        <w:rPr>
          <w:rFonts w:ascii="Century Gothic" w:hAnsi="Century Gothic"/>
          <w:b/>
          <w:bCs/>
          <w:color w:val="3366FF"/>
        </w:rPr>
        <w:t>– část literární a část výtvarná, 100 soutěžních prací a vyhlašování krajského kola. Vítězové byli 1.6. pasováni na Rytíře krásného slova v Zrcadlové kapli Klementina v Praze.</w:t>
      </w:r>
    </w:p>
    <w:p w:rsidR="00DB144A" w:rsidRPr="0088592F" w:rsidRDefault="00DB144A" w:rsidP="0088592F">
      <w:pPr>
        <w:shd w:val="clear" w:color="auto" w:fill="FFFFFF"/>
        <w:jc w:val="both"/>
        <w:rPr>
          <w:rFonts w:ascii="Century Gothic" w:hAnsi="Century Gothic"/>
          <w:b/>
          <w:bCs/>
          <w:color w:val="3366FF"/>
        </w:rPr>
      </w:pPr>
      <w:r>
        <w:rPr>
          <w:rFonts w:ascii="Century Gothic" w:hAnsi="Century Gothic"/>
          <w:b/>
          <w:bCs/>
          <w:color w:val="3366FF"/>
        </w:rPr>
        <w:t xml:space="preserve">   </w:t>
      </w:r>
      <w:r w:rsidRPr="0088592F">
        <w:rPr>
          <w:rFonts w:ascii="Century Gothic" w:hAnsi="Century Gothic"/>
          <w:b/>
          <w:bCs/>
          <w:color w:val="3366FF"/>
        </w:rPr>
        <w:t xml:space="preserve">25.-27.5. </w:t>
      </w:r>
      <w:r w:rsidRPr="00AC4C5A">
        <w:rPr>
          <w:rFonts w:ascii="Century Gothic" w:hAnsi="Century Gothic"/>
          <w:b/>
          <w:bCs/>
          <w:color w:val="000080"/>
        </w:rPr>
        <w:t>proběhl II. cyklovýlet</w:t>
      </w:r>
      <w:r w:rsidRPr="0088592F">
        <w:rPr>
          <w:rFonts w:ascii="Century Gothic" w:hAnsi="Century Gothic"/>
          <w:b/>
          <w:bCs/>
          <w:color w:val="3366FF"/>
        </w:rPr>
        <w:t xml:space="preserve"> Český ráj Hrdoňovice – uskutečnil se, 12 účastníků, pěkné počasí, spokojenost</w:t>
      </w:r>
      <w:r>
        <w:rPr>
          <w:rFonts w:ascii="Century Gothic" w:hAnsi="Century Gothic"/>
          <w:b/>
          <w:bCs/>
          <w:color w:val="3366FF"/>
        </w:rPr>
        <w:t xml:space="preserve">. </w:t>
      </w:r>
      <w:r w:rsidRPr="0088592F">
        <w:rPr>
          <w:rFonts w:ascii="Century Gothic" w:hAnsi="Century Gothic"/>
          <w:b/>
          <w:bCs/>
          <w:color w:val="3366FF"/>
        </w:rPr>
        <w:t xml:space="preserve">8.-15.6. </w:t>
      </w:r>
      <w:r>
        <w:rPr>
          <w:rFonts w:ascii="Century Gothic" w:hAnsi="Century Gothic"/>
          <w:b/>
          <w:bCs/>
          <w:color w:val="3366FF"/>
        </w:rPr>
        <w:t xml:space="preserve">jsme organizovali </w:t>
      </w:r>
      <w:r w:rsidRPr="0088592F">
        <w:rPr>
          <w:rFonts w:ascii="Century Gothic" w:hAnsi="Century Gothic"/>
          <w:b/>
          <w:bCs/>
          <w:color w:val="3366FF"/>
        </w:rPr>
        <w:t xml:space="preserve">autobusový </w:t>
      </w:r>
      <w:r w:rsidRPr="00AC4C5A">
        <w:rPr>
          <w:rFonts w:ascii="Century Gothic" w:hAnsi="Century Gothic"/>
          <w:b/>
          <w:bCs/>
          <w:color w:val="000080"/>
        </w:rPr>
        <w:t>zájezd Francie Provence</w:t>
      </w:r>
      <w:r w:rsidRPr="0088592F">
        <w:rPr>
          <w:rFonts w:ascii="Century Gothic" w:hAnsi="Century Gothic"/>
          <w:b/>
          <w:bCs/>
          <w:color w:val="3366FF"/>
        </w:rPr>
        <w:t xml:space="preserve"> – již tradiční zájezd do Francie opět pod taktovkou Věry Škraňkové, osvědčené organizátorky této akce, která se těší mimořádnému zájmu nejen skipáků z 08.</w:t>
      </w:r>
    </w:p>
    <w:p w:rsidR="00DB144A" w:rsidRPr="0088592F" w:rsidRDefault="00DB144A" w:rsidP="0088592F">
      <w:pPr>
        <w:shd w:val="clear" w:color="auto" w:fill="FFFFFF"/>
        <w:jc w:val="both"/>
        <w:rPr>
          <w:rFonts w:ascii="Century Gothic" w:hAnsi="Century Gothic"/>
          <w:b/>
          <w:bCs/>
          <w:color w:val="3366FF"/>
        </w:rPr>
      </w:pPr>
      <w:r>
        <w:rPr>
          <w:rFonts w:ascii="Century Gothic" w:hAnsi="Century Gothic"/>
          <w:b/>
          <w:bCs/>
          <w:color w:val="3366FF"/>
        </w:rPr>
        <w:t xml:space="preserve">   </w:t>
      </w:r>
      <w:r w:rsidRPr="0088592F">
        <w:rPr>
          <w:rFonts w:ascii="Century Gothic" w:hAnsi="Century Gothic"/>
          <w:b/>
          <w:bCs/>
          <w:color w:val="3366FF"/>
        </w:rPr>
        <w:t xml:space="preserve">1. -3.7. </w:t>
      </w:r>
      <w:r>
        <w:rPr>
          <w:rFonts w:ascii="Century Gothic" w:hAnsi="Century Gothic"/>
          <w:b/>
          <w:bCs/>
          <w:color w:val="3366FF"/>
        </w:rPr>
        <w:t xml:space="preserve">se uskutečnilo </w:t>
      </w:r>
      <w:r w:rsidRPr="00AC4C5A">
        <w:rPr>
          <w:rFonts w:ascii="Century Gothic" w:hAnsi="Century Gothic"/>
          <w:b/>
          <w:bCs/>
          <w:color w:val="000080"/>
        </w:rPr>
        <w:t>Setkání s loutkou 2012</w:t>
      </w:r>
      <w:r w:rsidRPr="0088592F">
        <w:rPr>
          <w:rFonts w:ascii="Century Gothic" w:hAnsi="Century Gothic"/>
          <w:b/>
          <w:bCs/>
          <w:color w:val="3366FF"/>
        </w:rPr>
        <w:t xml:space="preserve"> - 7. ročník knihovnické dílny v rámci Festivalu amatérského loutkářství Loutkářská Chrudim. Název setkání byl tentokrát „Trocha poezie člověka nezabije“. Cílem letošní knihovnické dílny bylo naučit účastníky semináře pracovat s poezií a propagovat ji mezi dětskými čtenáři.</w:t>
      </w:r>
      <w:r>
        <w:rPr>
          <w:rFonts w:ascii="Century Gothic" w:hAnsi="Century Gothic"/>
          <w:b/>
          <w:bCs/>
          <w:color w:val="3366FF"/>
        </w:rPr>
        <w:t xml:space="preserve"> </w:t>
      </w:r>
      <w:r w:rsidRPr="0088592F">
        <w:rPr>
          <w:rFonts w:ascii="Century Gothic" w:hAnsi="Century Gothic"/>
          <w:b/>
          <w:bCs/>
          <w:color w:val="3366FF"/>
        </w:rPr>
        <w:t xml:space="preserve">22.-23.6. </w:t>
      </w:r>
      <w:r>
        <w:rPr>
          <w:rFonts w:ascii="Century Gothic" w:hAnsi="Century Gothic"/>
          <w:b/>
          <w:bCs/>
          <w:color w:val="3366FF"/>
        </w:rPr>
        <w:t xml:space="preserve">proběhl </w:t>
      </w:r>
      <w:r w:rsidRPr="00AC4C5A">
        <w:rPr>
          <w:rFonts w:ascii="Century Gothic" w:hAnsi="Century Gothic"/>
          <w:b/>
          <w:bCs/>
          <w:color w:val="000080"/>
        </w:rPr>
        <w:t>storytelling III</w:t>
      </w:r>
      <w:r w:rsidRPr="0088592F">
        <w:rPr>
          <w:rFonts w:ascii="Century Gothic" w:hAnsi="Century Gothic"/>
          <w:b/>
          <w:bCs/>
          <w:color w:val="3366FF"/>
        </w:rPr>
        <w:t>. - Vypravěčská dílna se uskutečnila na pobočce Kukleny, průvodcem byl opět profesionální vypravěč Martin Hak. (Seminář jako vždy proběhl v návaznosti na právě probíhající Divadlo evropských regionů a zároveň navazující na již 2 předchozí semináře)</w:t>
      </w:r>
    </w:p>
    <w:p w:rsidR="00DB144A" w:rsidRPr="0088592F" w:rsidRDefault="00DB144A" w:rsidP="0088592F">
      <w:pPr>
        <w:shd w:val="clear" w:color="auto" w:fill="FFFFFF"/>
        <w:jc w:val="both"/>
        <w:rPr>
          <w:rFonts w:ascii="Century Gothic" w:hAnsi="Century Gothic"/>
          <w:b/>
          <w:bCs/>
          <w:color w:val="3366FF"/>
        </w:rPr>
      </w:pPr>
      <w:r>
        <w:rPr>
          <w:rStyle w:val="apple-converted-space"/>
          <w:rFonts w:ascii="Century Gothic" w:hAnsi="Century Gothic"/>
          <w:b/>
          <w:bCs/>
          <w:color w:val="3366FF"/>
        </w:rPr>
        <w:t xml:space="preserve">   </w:t>
      </w:r>
      <w:r w:rsidRPr="00AC4C5A">
        <w:rPr>
          <w:rFonts w:ascii="Century Gothic" w:hAnsi="Century Gothic"/>
          <w:b/>
          <w:bCs/>
          <w:color w:val="000080"/>
        </w:rPr>
        <w:t>Východočeská loutka</w:t>
      </w:r>
      <w:r w:rsidRPr="0088592F">
        <w:rPr>
          <w:rFonts w:ascii="Century Gothic" w:hAnsi="Century Gothic"/>
          <w:b/>
          <w:bCs/>
          <w:color w:val="3366FF"/>
        </w:rPr>
        <w:t xml:space="preserve"> - Knihovna města Hradce Králové ve spolupráci s KDK SKIP 08 vyhlásila u příležitosti nominace východočeského loutkářství na Seznam nemateriálních statků tradiční a lidové kultury ČR soutěž Vý</w:t>
      </w:r>
      <w:r>
        <w:rPr>
          <w:rFonts w:ascii="Century Gothic" w:hAnsi="Century Gothic"/>
          <w:b/>
          <w:bCs/>
          <w:color w:val="3366FF"/>
        </w:rPr>
        <w:t>chodočeská loutka.  Soutěž byla</w:t>
      </w:r>
      <w:r w:rsidRPr="0088592F">
        <w:rPr>
          <w:rFonts w:ascii="Century Gothic" w:hAnsi="Century Gothic"/>
          <w:b/>
          <w:bCs/>
          <w:color w:val="3366FF"/>
        </w:rPr>
        <w:t xml:space="preserve"> určena žákům (jednotlivcům a kolektivů</w:t>
      </w:r>
      <w:r>
        <w:rPr>
          <w:rFonts w:ascii="Century Gothic" w:hAnsi="Century Gothic"/>
          <w:b/>
          <w:bCs/>
          <w:color w:val="3366FF"/>
        </w:rPr>
        <w:t xml:space="preserve">m) základních škol a základních </w:t>
      </w:r>
      <w:r w:rsidRPr="0088592F">
        <w:rPr>
          <w:rFonts w:ascii="Century Gothic" w:hAnsi="Century Gothic"/>
          <w:b/>
          <w:bCs/>
          <w:color w:val="3366FF"/>
        </w:rPr>
        <w:t xml:space="preserve">uměleckých škol Královéhradeckého a Pardubického kraje. Úkolem soutěžících bylo vytvořit loutku, a to jakýmkoli uměleckým ztvárněním, libovolnou výtvarnou technikou. Do soutěže bylo přihlášeno 70 prací (jednotlivé loutky i celé sady loutek), na jejichž výrobě se podílelo celkem 328 dětí. Slavnostní odpoledne s vyhodnocením soutěže se konalo ve středu 10.10. 2012. </w:t>
      </w:r>
    </w:p>
    <w:p w:rsidR="00DB144A" w:rsidRDefault="00DB144A" w:rsidP="00AC4C5A">
      <w:pPr>
        <w:shd w:val="clear" w:color="auto" w:fill="FFFFFF"/>
        <w:jc w:val="both"/>
        <w:rPr>
          <w:rStyle w:val="apple-converted-space"/>
          <w:rFonts w:ascii="Century Gothic" w:hAnsi="Century Gothic"/>
          <w:b/>
          <w:bCs/>
          <w:color w:val="3366FF"/>
        </w:rPr>
      </w:pPr>
      <w:r>
        <w:rPr>
          <w:rFonts w:ascii="Century Gothic" w:hAnsi="Century Gothic"/>
          <w:b/>
          <w:bCs/>
          <w:color w:val="3366FF"/>
        </w:rPr>
        <w:t xml:space="preserve">   </w:t>
      </w:r>
      <w:r w:rsidRPr="00AC4C5A">
        <w:rPr>
          <w:rFonts w:ascii="Century Gothic" w:hAnsi="Century Gothic"/>
          <w:b/>
          <w:bCs/>
          <w:color w:val="000080"/>
        </w:rPr>
        <w:t>Lovci perel</w:t>
      </w:r>
      <w:r w:rsidRPr="0088592F">
        <w:rPr>
          <w:rFonts w:ascii="Century Gothic" w:hAnsi="Century Gothic"/>
          <w:b/>
          <w:bCs/>
          <w:color w:val="3366FF"/>
        </w:rPr>
        <w:t xml:space="preserve"> - Knihovna města Hradce Králové připravila ve spolupráci s Univerzitou Hradec Králové a Klubem dětských knihoven SKIP 08 celoroční projekt pro knihovny Královéhradeckého, Pardubického kraje a část kraje Vysočina, především pro návštěvníky dětských oddělení.</w:t>
      </w:r>
    </w:p>
    <w:p w:rsidR="00DB144A" w:rsidRPr="002035D3" w:rsidRDefault="00DB144A" w:rsidP="00E621D2">
      <w:pPr>
        <w:jc w:val="right"/>
        <w:rPr>
          <w:rFonts w:ascii="Century Gothic" w:hAnsi="Century Gothic" w:cs="Arial,Bold"/>
          <w:b/>
          <w:bCs/>
          <w:color w:val="000080"/>
        </w:rPr>
      </w:pPr>
      <w:r>
        <w:tab/>
      </w:r>
      <w:r w:rsidRPr="00F762F5">
        <w:t xml:space="preserve"> </w:t>
      </w:r>
      <w:r w:rsidRPr="002035D3">
        <w:rPr>
          <w:rFonts w:ascii="Century Gothic" w:hAnsi="Century Gothic" w:cs="Arial,Bold"/>
          <w:b/>
          <w:bCs/>
          <w:color w:val="000080"/>
        </w:rPr>
        <w:t>REGION VELKÁ MORAVA</w:t>
      </w:r>
    </w:p>
    <w:p w:rsidR="00DB144A" w:rsidRDefault="00DB144A" w:rsidP="00C3383C"/>
    <w:p w:rsidR="00DB144A" w:rsidRDefault="00DB144A" w:rsidP="00C3383C"/>
    <w:p w:rsidR="00DB144A" w:rsidRPr="00F74D47" w:rsidRDefault="00DB144A" w:rsidP="00F74D47">
      <w:pPr>
        <w:shd w:val="clear" w:color="auto" w:fill="FFFFFF"/>
        <w:jc w:val="both"/>
        <w:rPr>
          <w:rFonts w:ascii="Century Gothic" w:hAnsi="Century Gothic" w:cs="Arial"/>
          <w:b/>
          <w:bCs/>
          <w:color w:val="3366FF"/>
        </w:rPr>
      </w:pPr>
      <w:r>
        <w:rPr>
          <w:rFonts w:ascii="Century Gothic" w:hAnsi="Century Gothic" w:cs="Arial"/>
          <w:b/>
          <w:bCs/>
          <w:color w:val="3366FF"/>
        </w:rPr>
        <w:t xml:space="preserve">   R</w:t>
      </w:r>
      <w:r w:rsidRPr="00F74D47">
        <w:rPr>
          <w:rFonts w:ascii="Century Gothic" w:hAnsi="Century Gothic" w:cs="Arial"/>
          <w:b/>
          <w:bCs/>
          <w:color w:val="3366FF"/>
        </w:rPr>
        <w:t>egion SKIP Velká Morava patří k největším regionům jak rozlohou, tak velikostí členské základny. I když problematika  relativně nízkého zájmu o členství ve SKIP je i zde živá, patříme k regionům, kde se daří v průběhu roku přijímat  poměrně  pravidelně nové členy. S územní rozlehlostí regionu je spojena skutečnost, že řada akti</w:t>
      </w:r>
      <w:r>
        <w:rPr>
          <w:rFonts w:ascii="Century Gothic" w:hAnsi="Century Gothic" w:cs="Arial"/>
          <w:b/>
          <w:bCs/>
          <w:color w:val="3366FF"/>
        </w:rPr>
        <w:t>vit je nesena v menších klubech, tak</w:t>
      </w:r>
      <w:r w:rsidRPr="00F74D47">
        <w:rPr>
          <w:rFonts w:ascii="Century Gothic" w:hAnsi="Century Gothic" w:cs="Arial"/>
          <w:b/>
          <w:bCs/>
          <w:color w:val="3366FF"/>
        </w:rPr>
        <w:t xml:space="preserve"> jako je tomu např . v klubech dětských knihoven. </w:t>
      </w:r>
      <w:r>
        <w:rPr>
          <w:rFonts w:ascii="Century Gothic" w:hAnsi="Century Gothic" w:cs="Arial"/>
          <w:b/>
          <w:bCs/>
          <w:color w:val="3366FF"/>
        </w:rPr>
        <w:t>Ta existují v našem regionu dva</w:t>
      </w:r>
      <w:r w:rsidRPr="00F74D47">
        <w:rPr>
          <w:rFonts w:ascii="Century Gothic" w:hAnsi="Century Gothic" w:cs="Arial"/>
          <w:b/>
          <w:bCs/>
          <w:color w:val="3366FF"/>
        </w:rPr>
        <w:t xml:space="preserve">. Další typickým rysem posledních let je poměrně vysoký počet realizovaných projektů s podporou SKIP a z dotace </w:t>
      </w:r>
      <w:r w:rsidRPr="0022035C">
        <w:rPr>
          <w:rFonts w:ascii="Century Gothic" w:hAnsi="Century Gothic" w:cs="Arial"/>
          <w:b/>
          <w:bCs/>
          <w:color w:val="000080"/>
        </w:rPr>
        <w:t>Knihovna 21. století</w:t>
      </w:r>
      <w:r w:rsidRPr="00F74D47">
        <w:rPr>
          <w:rFonts w:ascii="Century Gothic" w:hAnsi="Century Gothic" w:cs="Arial"/>
          <w:b/>
          <w:bCs/>
          <w:color w:val="3366FF"/>
        </w:rPr>
        <w:t>. Některé projekty si v</w:t>
      </w:r>
      <w:r>
        <w:rPr>
          <w:rFonts w:ascii="Century Gothic" w:hAnsi="Century Gothic" w:cs="Arial"/>
          <w:b/>
          <w:bCs/>
          <w:color w:val="3366FF"/>
        </w:rPr>
        <w:t>ybudovaly již své stálé místo (</w:t>
      </w:r>
      <w:r w:rsidRPr="00F74D47">
        <w:rPr>
          <w:rFonts w:ascii="Century Gothic" w:hAnsi="Century Gothic" w:cs="Arial"/>
          <w:b/>
          <w:bCs/>
          <w:color w:val="3366FF"/>
        </w:rPr>
        <w:t>např.  projekty zaměřené na knihovníky hudebních knihoven či na podporu čtenářství) nebo jsou určeny</w:t>
      </w:r>
      <w:r>
        <w:rPr>
          <w:rFonts w:ascii="Century Gothic" w:hAnsi="Century Gothic" w:cs="Arial"/>
          <w:b/>
          <w:bCs/>
          <w:color w:val="3366FF"/>
        </w:rPr>
        <w:t xml:space="preserve"> opět pro daný mikroregion  (</w:t>
      </w:r>
      <w:r w:rsidRPr="0022035C">
        <w:rPr>
          <w:rFonts w:ascii="Century Gothic" w:hAnsi="Century Gothic" w:cs="Arial"/>
          <w:b/>
          <w:bCs/>
          <w:color w:val="000080"/>
        </w:rPr>
        <w:t>Zlínsko -  Cesty ke knížkám</w:t>
      </w:r>
      <w:r w:rsidRPr="00F74D47">
        <w:rPr>
          <w:rFonts w:ascii="Century Gothic" w:hAnsi="Century Gothic" w:cs="Arial"/>
          <w:b/>
          <w:bCs/>
          <w:color w:val="3366FF"/>
        </w:rPr>
        <w:t xml:space="preserve">). </w:t>
      </w:r>
    </w:p>
    <w:p w:rsidR="00DB144A" w:rsidRPr="00F74D47" w:rsidRDefault="00DB144A" w:rsidP="00F74D47">
      <w:pPr>
        <w:shd w:val="clear" w:color="auto" w:fill="FFFFFF"/>
        <w:jc w:val="both"/>
        <w:rPr>
          <w:rFonts w:ascii="Century Gothic" w:hAnsi="Century Gothic" w:cs="Arial"/>
          <w:b/>
          <w:bCs/>
          <w:color w:val="3366FF"/>
        </w:rPr>
      </w:pPr>
      <w:r w:rsidRPr="00F74D47">
        <w:rPr>
          <w:rFonts w:ascii="Century Gothic" w:hAnsi="Century Gothic" w:cs="Arial"/>
          <w:b/>
          <w:bCs/>
          <w:color w:val="3366FF"/>
        </w:rPr>
        <w:t xml:space="preserve">     Tradiční platformou pro setkávání všech členů SKIP zůstávají tzv. </w:t>
      </w:r>
      <w:r w:rsidRPr="0022035C">
        <w:rPr>
          <w:rFonts w:ascii="Century Gothic" w:hAnsi="Century Gothic" w:cs="Arial"/>
          <w:b/>
          <w:bCs/>
          <w:color w:val="000080"/>
        </w:rPr>
        <w:t>kolegia,</w:t>
      </w:r>
      <w:r w:rsidRPr="00F74D47">
        <w:rPr>
          <w:rFonts w:ascii="Century Gothic" w:hAnsi="Century Gothic" w:cs="Arial"/>
          <w:b/>
          <w:bCs/>
          <w:color w:val="3366FF"/>
        </w:rPr>
        <w:t xml:space="preserve"> konaná zpravidla třikrát ročně.</w:t>
      </w:r>
      <w:r>
        <w:rPr>
          <w:rFonts w:ascii="Century Gothic" w:hAnsi="Century Gothic" w:cs="Arial"/>
          <w:b/>
          <w:bCs/>
          <w:color w:val="3366FF"/>
        </w:rPr>
        <w:t xml:space="preserve"> </w:t>
      </w:r>
      <w:r w:rsidRPr="00F74D47">
        <w:rPr>
          <w:rFonts w:ascii="Century Gothic" w:hAnsi="Century Gothic" w:cs="Arial"/>
          <w:b/>
          <w:bCs/>
          <w:color w:val="3366FF"/>
        </w:rPr>
        <w:t xml:space="preserve">Velké množství členských knihoven se zapojuje do celosvazových aktivit – např. </w:t>
      </w:r>
      <w:r w:rsidRPr="0022035C">
        <w:rPr>
          <w:rFonts w:ascii="Century Gothic" w:hAnsi="Century Gothic" w:cs="Arial"/>
          <w:b/>
          <w:bCs/>
          <w:color w:val="000080"/>
        </w:rPr>
        <w:t xml:space="preserve">Noc s Andersenem, Březen-měsíc čtenářů, Čtenář roku, Knížka pro prvňáčka, Kde končí svět, Týden knihoven, Den pro dětskou knihu </w:t>
      </w:r>
      <w:r w:rsidRPr="00F74D47">
        <w:rPr>
          <w:rFonts w:ascii="Century Gothic" w:hAnsi="Century Gothic" w:cs="Arial"/>
          <w:b/>
          <w:bCs/>
          <w:color w:val="3366FF"/>
        </w:rPr>
        <w:t xml:space="preserve">a řada dalších. SKIP je také partnerem akce Celé Česko čte dětem. </w:t>
      </w:r>
    </w:p>
    <w:p w:rsidR="00DB144A" w:rsidRPr="00F74D47" w:rsidRDefault="00DB144A" w:rsidP="00F74D47">
      <w:pPr>
        <w:shd w:val="clear" w:color="auto" w:fill="FFFFFF"/>
        <w:jc w:val="both"/>
        <w:rPr>
          <w:rFonts w:ascii="Century Gothic" w:hAnsi="Century Gothic" w:cs="Arial"/>
          <w:b/>
          <w:bCs/>
          <w:color w:val="3366FF"/>
        </w:rPr>
      </w:pPr>
      <w:r>
        <w:rPr>
          <w:rFonts w:ascii="Century Gothic" w:hAnsi="Century Gothic" w:cs="Arial"/>
          <w:b/>
          <w:bCs/>
          <w:color w:val="3366FF"/>
        </w:rPr>
        <w:t xml:space="preserve">   </w:t>
      </w:r>
      <w:r w:rsidRPr="00F74D47">
        <w:rPr>
          <w:rFonts w:ascii="Century Gothic" w:hAnsi="Century Gothic" w:cs="Arial"/>
          <w:b/>
          <w:bCs/>
          <w:color w:val="3366FF"/>
        </w:rPr>
        <w:t>V průběhu roku začala intenzivní jednání o místě konání</w:t>
      </w:r>
      <w:r w:rsidRPr="0022035C">
        <w:rPr>
          <w:rFonts w:ascii="Century Gothic" w:hAnsi="Century Gothic" w:cs="Arial"/>
          <w:b/>
          <w:bCs/>
          <w:color w:val="000080"/>
        </w:rPr>
        <w:t xml:space="preserve"> valné hromady SKIP v roce 2013</w:t>
      </w:r>
      <w:r w:rsidRPr="00F74D47">
        <w:rPr>
          <w:rFonts w:ascii="Century Gothic" w:hAnsi="Century Gothic" w:cs="Arial"/>
          <w:b/>
          <w:bCs/>
          <w:color w:val="3366FF"/>
        </w:rPr>
        <w:t>. Po několika variantách možného místa koná</w:t>
      </w:r>
      <w:r>
        <w:rPr>
          <w:rFonts w:ascii="Century Gothic" w:hAnsi="Century Gothic" w:cs="Arial"/>
          <w:b/>
          <w:bCs/>
          <w:color w:val="3366FF"/>
        </w:rPr>
        <w:t>ní je výslednou lokalitou Brno.</w:t>
      </w:r>
      <w:r w:rsidRPr="00F74D47">
        <w:rPr>
          <w:rFonts w:ascii="Century Gothic" w:hAnsi="Century Gothic" w:cs="Arial"/>
          <w:b/>
          <w:bCs/>
          <w:color w:val="3366FF"/>
        </w:rPr>
        <w:t xml:space="preserve"> Předsedkyni regionu se podařilo navázat velmi vstřícnou partnerskou spolupráci s Mendelovou univerzitou, která se stane místem konání. Záštitu poskytl primátor statutárního města Brna Roman Onderka. Proti předchozímu roku došlo  celkově opět  k nárůstu členské základny a i když byly</w:t>
      </w:r>
      <w:r>
        <w:rPr>
          <w:rFonts w:ascii="Century Gothic" w:hAnsi="Century Gothic" w:cs="Arial"/>
          <w:b/>
          <w:bCs/>
          <w:color w:val="3366FF"/>
        </w:rPr>
        <w:t xml:space="preserve"> </w:t>
      </w:r>
      <w:r w:rsidRPr="00F74D47">
        <w:rPr>
          <w:rFonts w:ascii="Century Gothic" w:hAnsi="Century Gothic" w:cs="Arial"/>
          <w:b/>
          <w:bCs/>
          <w:color w:val="3366FF"/>
        </w:rPr>
        <w:t xml:space="preserve">zaznamenány některé úbytky individuálních členů. U institucionálních členů došlo k nárůstu. </w:t>
      </w:r>
    </w:p>
    <w:p w:rsidR="00DB144A" w:rsidRPr="00F74D47" w:rsidRDefault="00DB144A" w:rsidP="00F74D47">
      <w:pPr>
        <w:shd w:val="clear" w:color="auto" w:fill="FFFFFF"/>
        <w:jc w:val="both"/>
        <w:rPr>
          <w:rFonts w:ascii="Century Gothic" w:hAnsi="Century Gothic" w:cs="Arial"/>
          <w:b/>
          <w:bCs/>
          <w:color w:val="3366FF"/>
        </w:rPr>
      </w:pPr>
      <w:r w:rsidRPr="00F74D47">
        <w:rPr>
          <w:rFonts w:ascii="Century Gothic" w:hAnsi="Century Gothic" w:cs="Arial"/>
          <w:b/>
          <w:bCs/>
          <w:color w:val="3366FF"/>
        </w:rPr>
        <w:t>Region 09 měl v roce 2012  následující složení členské základny:</w:t>
      </w:r>
    </w:p>
    <w:p w:rsidR="00DB144A" w:rsidRPr="00F74D47" w:rsidRDefault="00DB144A" w:rsidP="00F74D47">
      <w:pPr>
        <w:shd w:val="clear" w:color="auto" w:fill="FFFFFF"/>
        <w:jc w:val="both"/>
        <w:rPr>
          <w:rFonts w:ascii="Century Gothic" w:hAnsi="Century Gothic" w:cs="Arial"/>
          <w:b/>
          <w:bCs/>
          <w:color w:val="3366FF"/>
        </w:rPr>
      </w:pPr>
      <w:r w:rsidRPr="00F74D47">
        <w:rPr>
          <w:rFonts w:ascii="Century Gothic" w:hAnsi="Century Gothic" w:cs="Arial"/>
          <w:b/>
          <w:bCs/>
          <w:color w:val="3366FF"/>
        </w:rPr>
        <w:t xml:space="preserve">Institucionální </w:t>
      </w:r>
      <w:r>
        <w:rPr>
          <w:rFonts w:ascii="Century Gothic" w:hAnsi="Century Gothic" w:cs="Arial"/>
          <w:b/>
          <w:bCs/>
          <w:color w:val="3366FF"/>
        </w:rPr>
        <w:t xml:space="preserve">- </w:t>
      </w:r>
      <w:r w:rsidRPr="00F74D47">
        <w:rPr>
          <w:rFonts w:ascii="Century Gothic" w:hAnsi="Century Gothic" w:cs="Arial"/>
          <w:b/>
          <w:bCs/>
          <w:color w:val="3366FF"/>
        </w:rPr>
        <w:t xml:space="preserve">103 </w:t>
      </w:r>
    </w:p>
    <w:p w:rsidR="00DB144A" w:rsidRPr="00F74D47" w:rsidRDefault="00DB144A" w:rsidP="00F74D47">
      <w:pPr>
        <w:shd w:val="clear" w:color="auto" w:fill="FFFFFF"/>
        <w:jc w:val="both"/>
        <w:rPr>
          <w:rFonts w:ascii="Century Gothic" w:hAnsi="Century Gothic" w:cs="Arial"/>
          <w:b/>
          <w:bCs/>
          <w:color w:val="3366FF"/>
        </w:rPr>
      </w:pPr>
      <w:r w:rsidRPr="00F74D47">
        <w:rPr>
          <w:rFonts w:ascii="Century Gothic" w:hAnsi="Century Gothic" w:cs="Arial"/>
          <w:b/>
          <w:bCs/>
          <w:color w:val="3366FF"/>
        </w:rPr>
        <w:t xml:space="preserve">Individuální </w:t>
      </w:r>
      <w:r>
        <w:rPr>
          <w:rFonts w:ascii="Century Gothic" w:hAnsi="Century Gothic" w:cs="Arial"/>
          <w:b/>
          <w:bCs/>
          <w:color w:val="3366FF"/>
        </w:rPr>
        <w:t xml:space="preserve">- </w:t>
      </w:r>
      <w:r w:rsidRPr="00F74D47">
        <w:rPr>
          <w:rFonts w:ascii="Century Gothic" w:hAnsi="Century Gothic" w:cs="Arial"/>
          <w:b/>
          <w:bCs/>
          <w:color w:val="3366FF"/>
        </w:rPr>
        <w:t>127</w:t>
      </w:r>
    </w:p>
    <w:p w:rsidR="00DB144A" w:rsidRPr="00F74D47" w:rsidRDefault="00DB144A" w:rsidP="00F74D47">
      <w:pPr>
        <w:shd w:val="clear" w:color="auto" w:fill="FFFFFF"/>
        <w:jc w:val="both"/>
        <w:rPr>
          <w:rFonts w:ascii="Century Gothic" w:hAnsi="Century Gothic" w:cs="Arial"/>
          <w:b/>
          <w:bCs/>
          <w:color w:val="3366FF"/>
        </w:rPr>
      </w:pPr>
      <w:r>
        <w:rPr>
          <w:rFonts w:ascii="Century Gothic" w:hAnsi="Century Gothic" w:cs="Arial"/>
          <w:b/>
          <w:bCs/>
          <w:color w:val="3366FF"/>
        </w:rPr>
        <w:t xml:space="preserve">Celkem - </w:t>
      </w:r>
      <w:r w:rsidRPr="00F74D47">
        <w:rPr>
          <w:rFonts w:ascii="Century Gothic" w:hAnsi="Century Gothic" w:cs="Arial"/>
          <w:b/>
          <w:bCs/>
          <w:color w:val="3366FF"/>
        </w:rPr>
        <w:t xml:space="preserve">230 </w:t>
      </w:r>
    </w:p>
    <w:p w:rsidR="00DB144A" w:rsidRPr="00F74D47" w:rsidRDefault="00DB144A" w:rsidP="00F74D47">
      <w:pPr>
        <w:shd w:val="clear" w:color="auto" w:fill="FFFFFF"/>
        <w:jc w:val="both"/>
        <w:rPr>
          <w:rFonts w:ascii="Century Gothic" w:hAnsi="Century Gothic" w:cs="Arial"/>
          <w:b/>
          <w:bCs/>
          <w:color w:val="3366FF"/>
        </w:rPr>
      </w:pPr>
      <w:r>
        <w:rPr>
          <w:rFonts w:ascii="Century Gothic" w:hAnsi="Century Gothic" w:cs="Arial"/>
          <w:b/>
          <w:bCs/>
          <w:color w:val="3366FF"/>
        </w:rPr>
        <w:t xml:space="preserve">   </w:t>
      </w:r>
      <w:r w:rsidRPr="00F74D47">
        <w:rPr>
          <w:rFonts w:ascii="Century Gothic" w:hAnsi="Century Gothic" w:cs="Arial"/>
          <w:b/>
          <w:bCs/>
          <w:color w:val="3366FF"/>
        </w:rPr>
        <w:t xml:space="preserve">Výbor se soustředil na zlepšení rychlosti komunikace s členskou základnou. Členské příspěvky jsou zpravidla vybírány osobně na prvém kolegiu v roce, dále pak jsou členové oslovování písemně  Podíl členských příspěvků do celostátního SKIP je odváděn v  řádných termínech. </w:t>
      </w:r>
      <w:r w:rsidRPr="0022035C">
        <w:rPr>
          <w:rFonts w:ascii="Century Gothic" w:hAnsi="Century Gothic" w:cs="Arial"/>
          <w:b/>
          <w:bCs/>
          <w:color w:val="000080"/>
        </w:rPr>
        <w:t>Klub dětských knihoven</w:t>
      </w:r>
      <w:r w:rsidRPr="00F74D47">
        <w:rPr>
          <w:rFonts w:ascii="Century Gothic" w:hAnsi="Century Gothic" w:cs="Arial"/>
          <w:b/>
          <w:bCs/>
          <w:color w:val="3366FF"/>
        </w:rPr>
        <w:t xml:space="preserve"> – v regionu Velká Morava působí dva spolupracující KDK ( samostatně KDK Zlínska ). Sekce služeb osobám se specifickými potřebami –předsedkyní se stala  Mgr. </w:t>
      </w:r>
      <w:r>
        <w:rPr>
          <w:rFonts w:ascii="Century Gothic" w:hAnsi="Century Gothic" w:cs="Arial"/>
          <w:b/>
          <w:bCs/>
          <w:color w:val="3366FF"/>
        </w:rPr>
        <w:t xml:space="preserve">Helena Selucká. </w:t>
      </w:r>
      <w:r w:rsidRPr="00F74D47">
        <w:rPr>
          <w:rFonts w:ascii="Century Gothic" w:hAnsi="Century Gothic" w:cs="Arial"/>
          <w:b/>
          <w:bCs/>
          <w:color w:val="3366FF"/>
        </w:rPr>
        <w:t xml:space="preserve">Zaměstnavatelská sekce - účast na jednáních Unie zaměstnavatelských svazů </w:t>
      </w:r>
      <w:r>
        <w:rPr>
          <w:rFonts w:ascii="Century Gothic" w:hAnsi="Century Gothic" w:cs="Arial"/>
          <w:b/>
          <w:bCs/>
          <w:color w:val="3366FF"/>
        </w:rPr>
        <w:t>na MK.</w:t>
      </w:r>
      <w:r w:rsidRPr="00F74D47">
        <w:rPr>
          <w:rFonts w:ascii="Century Gothic" w:hAnsi="Century Gothic" w:cs="Arial"/>
          <w:b/>
          <w:bCs/>
          <w:color w:val="3366FF"/>
        </w:rPr>
        <w:t xml:space="preserve"> V Jihlavě byl uspořádán dvoudenní  seminář pro</w:t>
      </w:r>
      <w:r>
        <w:rPr>
          <w:rFonts w:ascii="Century Gothic" w:hAnsi="Century Gothic" w:cs="Arial"/>
          <w:b/>
          <w:bCs/>
          <w:color w:val="3366FF"/>
        </w:rPr>
        <w:t xml:space="preserve"> managery a ředitele knihoven k zákoníku práce.  Lektorem byl opět zkušený s</w:t>
      </w:r>
      <w:r w:rsidRPr="00F74D47">
        <w:rPr>
          <w:rFonts w:ascii="Century Gothic" w:hAnsi="Century Gothic" w:cs="Arial"/>
          <w:b/>
          <w:bCs/>
          <w:color w:val="3366FF"/>
        </w:rPr>
        <w:t>pecialista v oboru pracovního práva JUDr. Miloš Hejmala, který  také velmi</w:t>
      </w:r>
      <w:r>
        <w:rPr>
          <w:rFonts w:ascii="Century Gothic" w:hAnsi="Century Gothic" w:cs="Arial"/>
          <w:b/>
          <w:bCs/>
          <w:color w:val="3366FF"/>
        </w:rPr>
        <w:t xml:space="preserve"> dobře zná problematiku příspěvk</w:t>
      </w:r>
      <w:r w:rsidRPr="00F74D47">
        <w:rPr>
          <w:rFonts w:ascii="Century Gothic" w:hAnsi="Century Gothic" w:cs="Arial"/>
          <w:b/>
          <w:bCs/>
          <w:color w:val="3366FF"/>
        </w:rPr>
        <w:t xml:space="preserve">ových organizací i knihoven. </w:t>
      </w:r>
    </w:p>
    <w:p w:rsidR="00DB144A" w:rsidRPr="00F74D47" w:rsidRDefault="00DB144A" w:rsidP="00F74D47">
      <w:pPr>
        <w:shd w:val="clear" w:color="auto" w:fill="FFFFFF"/>
        <w:jc w:val="both"/>
        <w:rPr>
          <w:rStyle w:val="apple-converted-space"/>
          <w:rFonts w:ascii="Century Gothic" w:hAnsi="Century Gothic"/>
          <w:b/>
          <w:bCs/>
          <w:color w:val="3366FF"/>
        </w:rPr>
      </w:pPr>
      <w:r>
        <w:rPr>
          <w:rStyle w:val="apple-converted-space"/>
          <w:rFonts w:ascii="Century Gothic" w:hAnsi="Century Gothic"/>
          <w:b/>
          <w:bCs/>
          <w:color w:val="3366FF"/>
        </w:rPr>
        <w:t xml:space="preserve">   </w:t>
      </w:r>
      <w:r w:rsidRPr="00F74D47">
        <w:rPr>
          <w:rFonts w:ascii="Century Gothic" w:hAnsi="Century Gothic" w:cs="Arial"/>
          <w:b/>
          <w:bCs/>
          <w:color w:val="3366FF"/>
        </w:rPr>
        <w:t>Kolegium knihovníků v prosinci zahrnovalo tradiční předvánoční setkání s prezentací úspěšných knihoven Knihovna roku, Městská knihovna roku ( Ratíš</w:t>
      </w:r>
      <w:r>
        <w:rPr>
          <w:rFonts w:ascii="Century Gothic" w:hAnsi="Century Gothic" w:cs="Arial"/>
          <w:b/>
          <w:bCs/>
          <w:color w:val="3366FF"/>
        </w:rPr>
        <w:t>kovice, Brno, Uherské Hradiště)</w:t>
      </w:r>
      <w:r w:rsidRPr="00F74D47">
        <w:rPr>
          <w:rFonts w:ascii="Century Gothic" w:hAnsi="Century Gothic" w:cs="Arial"/>
          <w:b/>
          <w:bCs/>
          <w:color w:val="3366FF"/>
        </w:rPr>
        <w:t xml:space="preserve">, prezentace nabídky vydavatelství Jota pro knihovny.  </w:t>
      </w:r>
    </w:p>
    <w:p w:rsidR="00DB144A" w:rsidRPr="002035D3" w:rsidRDefault="00DB144A" w:rsidP="00136A06">
      <w:pPr>
        <w:jc w:val="right"/>
        <w:rPr>
          <w:rFonts w:ascii="Century Gothic" w:hAnsi="Century Gothic" w:cs="Arial,Bold"/>
          <w:b/>
          <w:bCs/>
          <w:color w:val="000080"/>
        </w:rPr>
      </w:pPr>
      <w:r w:rsidRPr="002035D3">
        <w:rPr>
          <w:rFonts w:ascii="Century Gothic" w:hAnsi="Century Gothic" w:cs="Arial,Bold"/>
          <w:b/>
          <w:bCs/>
          <w:color w:val="000080"/>
        </w:rPr>
        <w:t>REGION MORAVSKOSLEZSKÉHO A OLOMOUCKÉHO KRAJE</w:t>
      </w:r>
    </w:p>
    <w:p w:rsidR="00DB144A" w:rsidRDefault="00DB144A" w:rsidP="00C60134">
      <w:pPr>
        <w:jc w:val="both"/>
        <w:rPr>
          <w:rFonts w:ascii="Century Gothic" w:hAnsi="Century Gothic"/>
          <w:b/>
          <w:bCs/>
          <w:color w:val="3366FF"/>
        </w:rPr>
      </w:pPr>
    </w:p>
    <w:p w:rsidR="00DB144A" w:rsidRDefault="00DB144A" w:rsidP="00C60134">
      <w:pPr>
        <w:jc w:val="both"/>
        <w:rPr>
          <w:rFonts w:ascii="Century Gothic" w:hAnsi="Century Gothic"/>
          <w:b/>
          <w:bCs/>
          <w:color w:val="3366FF"/>
        </w:rPr>
      </w:pPr>
    </w:p>
    <w:p w:rsidR="00DB144A" w:rsidRPr="00D017BE" w:rsidRDefault="00DB144A" w:rsidP="00D017BE">
      <w:pPr>
        <w:shd w:val="clear" w:color="auto" w:fill="FFFFFF"/>
        <w:jc w:val="both"/>
        <w:rPr>
          <w:rFonts w:ascii="Century Gothic" w:hAnsi="Century Gothic"/>
          <w:b/>
          <w:bCs/>
          <w:color w:val="3366FF"/>
        </w:rPr>
      </w:pPr>
      <w:r>
        <w:rPr>
          <w:rFonts w:ascii="Century Gothic" w:hAnsi="Century Gothic"/>
          <w:b/>
          <w:bCs/>
          <w:color w:val="3366FF"/>
        </w:rPr>
        <w:t xml:space="preserve">   </w:t>
      </w:r>
      <w:r w:rsidRPr="00D017BE">
        <w:rPr>
          <w:rFonts w:ascii="Century Gothic" w:hAnsi="Century Gothic"/>
          <w:b/>
          <w:bCs/>
          <w:color w:val="3366FF"/>
        </w:rPr>
        <w:t>V roce 2012 se za finanční podpory grantového programu VV SKIP realizovaly tři projekty Klubka SKIP10 - „</w:t>
      </w:r>
      <w:r w:rsidRPr="00D017BE">
        <w:rPr>
          <w:rFonts w:ascii="Century Gothic" w:hAnsi="Century Gothic"/>
          <w:b/>
          <w:bCs/>
          <w:color w:val="000080"/>
        </w:rPr>
        <w:t>Jak se žilo ve středověku</w:t>
      </w:r>
      <w:bookmarkStart w:id="0" w:name="_GoBack"/>
      <w:bookmarkEnd w:id="0"/>
      <w:r w:rsidRPr="00D017BE">
        <w:rPr>
          <w:rFonts w:ascii="Century Gothic" w:hAnsi="Century Gothic"/>
          <w:b/>
          <w:bCs/>
          <w:color w:val="000080"/>
        </w:rPr>
        <w:t>“, „Škola naruby“,  „Jarní a podzimní setkání Klubka</w:t>
      </w:r>
      <w:r>
        <w:rPr>
          <w:rFonts w:ascii="Century Gothic" w:hAnsi="Century Gothic"/>
          <w:b/>
          <w:bCs/>
          <w:color w:val="3366FF"/>
        </w:rPr>
        <w:t>“.  Projekty</w:t>
      </w:r>
      <w:r w:rsidRPr="00D017BE">
        <w:rPr>
          <w:rFonts w:ascii="Century Gothic" w:hAnsi="Century Gothic"/>
          <w:b/>
          <w:bCs/>
          <w:color w:val="3366FF"/>
        </w:rPr>
        <w:t xml:space="preserve">  byly podpořeny zároveň z prostředků RV SKIP10 celkovou částkou 13.831,- Kč.</w:t>
      </w:r>
      <w:r>
        <w:rPr>
          <w:rFonts w:ascii="Century Gothic" w:hAnsi="Century Gothic"/>
          <w:b/>
          <w:bCs/>
          <w:color w:val="3366FF"/>
        </w:rPr>
        <w:t xml:space="preserve"> </w:t>
      </w:r>
      <w:r w:rsidRPr="00D017BE">
        <w:rPr>
          <w:rFonts w:ascii="Century Gothic" w:hAnsi="Century Gothic"/>
          <w:b/>
          <w:bCs/>
          <w:color w:val="000080"/>
        </w:rPr>
        <w:t xml:space="preserve">Do grantového programu SKIP10 </w:t>
      </w:r>
      <w:r w:rsidRPr="00D017BE">
        <w:rPr>
          <w:rFonts w:ascii="Century Gothic" w:hAnsi="Century Gothic"/>
          <w:b/>
          <w:bCs/>
          <w:color w:val="3366FF"/>
        </w:rPr>
        <w:t>se v roce 2012 přihlásilo 8 knihoven. Na základě podmínek tohoto dotačního titulu rozhodl RV SKIP10 o přidělení dotace pěti knihovnám:</w:t>
      </w:r>
    </w:p>
    <w:p w:rsidR="00DB144A" w:rsidRPr="00D017BE" w:rsidRDefault="00DB144A" w:rsidP="00D017BE">
      <w:pPr>
        <w:shd w:val="clear" w:color="auto" w:fill="FFFFFF"/>
        <w:jc w:val="both"/>
        <w:rPr>
          <w:rFonts w:ascii="Century Gothic" w:hAnsi="Century Gothic"/>
          <w:b/>
          <w:bCs/>
          <w:color w:val="3366FF"/>
        </w:rPr>
      </w:pPr>
      <w:r w:rsidRPr="00D017BE">
        <w:rPr>
          <w:rFonts w:ascii="Century Gothic" w:hAnsi="Century Gothic"/>
          <w:b/>
          <w:bCs/>
          <w:color w:val="3366FF"/>
        </w:rPr>
        <w:t>Knihovna Horka nad Moravou - dotace 2600,-Kč, Městská knihovna Hranice na Moravě - dotace 1800,-Kč, Městská knihovna Klimkovice - dotace 1600,-Kč, Místní knihovna Třanovice - dotace 2000,-Kč, MZK-Knihovna Šternberk -dotace 2000,- Kč.</w:t>
      </w:r>
      <w:r>
        <w:rPr>
          <w:rFonts w:ascii="Century Gothic" w:hAnsi="Century Gothic"/>
          <w:b/>
          <w:bCs/>
          <w:color w:val="3366FF"/>
        </w:rPr>
        <w:t xml:space="preserve"> </w:t>
      </w:r>
      <w:r w:rsidRPr="00D017BE">
        <w:rPr>
          <w:rFonts w:ascii="Century Gothic" w:hAnsi="Century Gothic"/>
          <w:b/>
          <w:bCs/>
          <w:color w:val="3366FF"/>
        </w:rPr>
        <w:t>Další knihovny ucházející se o dotaci: MěK Brušperk, MěK Havířov, MK Raško</w:t>
      </w:r>
      <w:r>
        <w:rPr>
          <w:rFonts w:ascii="Century Gothic" w:hAnsi="Century Gothic"/>
          <w:b/>
          <w:bCs/>
          <w:color w:val="3366FF"/>
        </w:rPr>
        <w:t>vice finanční podporu nezískaly</w:t>
      </w:r>
      <w:r w:rsidRPr="00D017BE">
        <w:rPr>
          <w:rFonts w:ascii="Century Gothic" w:hAnsi="Century Gothic"/>
          <w:b/>
          <w:bCs/>
          <w:color w:val="3366FF"/>
        </w:rPr>
        <w:t>.</w:t>
      </w:r>
    </w:p>
    <w:p w:rsidR="00DB144A" w:rsidRPr="00D017BE" w:rsidRDefault="00DB144A" w:rsidP="00D017BE">
      <w:pPr>
        <w:shd w:val="clear" w:color="auto" w:fill="FFFFFF"/>
        <w:jc w:val="both"/>
        <w:rPr>
          <w:rFonts w:ascii="Century Gothic" w:hAnsi="Century Gothic"/>
          <w:b/>
          <w:bCs/>
          <w:color w:val="3366FF"/>
        </w:rPr>
      </w:pPr>
      <w:r>
        <w:rPr>
          <w:rFonts w:ascii="Century Gothic" w:hAnsi="Century Gothic"/>
          <w:b/>
          <w:bCs/>
          <w:color w:val="3366FF"/>
        </w:rPr>
        <w:t xml:space="preserve">   </w:t>
      </w:r>
      <w:r w:rsidRPr="00D017BE">
        <w:rPr>
          <w:rFonts w:ascii="Century Gothic" w:hAnsi="Century Gothic"/>
          <w:b/>
          <w:bCs/>
          <w:color w:val="3366FF"/>
        </w:rPr>
        <w:t>Ve dnech 15.-16.2.2012 se v Opavě  uskutečnila konference   „</w:t>
      </w:r>
      <w:r w:rsidRPr="00D017BE">
        <w:rPr>
          <w:rFonts w:ascii="Century Gothic" w:hAnsi="Century Gothic"/>
          <w:b/>
          <w:bCs/>
          <w:color w:val="000080"/>
        </w:rPr>
        <w:t>Kniha v 21. století</w:t>
      </w:r>
      <w:r w:rsidRPr="00D017BE">
        <w:rPr>
          <w:rFonts w:ascii="Century Gothic" w:hAnsi="Century Gothic"/>
          <w:b/>
          <w:bCs/>
          <w:color w:val="3366FF"/>
        </w:rPr>
        <w:t xml:space="preserve">“, kterou tradičně organizuje Slezská univerzita v Opavě ve spolupráci se regionálním výborem SKIP10. Konference se  ve  svém 9. ročníku zabývala  tématem „Budoucnost knihoven - trendy a směry“.  </w:t>
      </w:r>
      <w:hyperlink r:id="rId30" w:history="1">
        <w:r w:rsidRPr="00D017BE">
          <w:rPr>
            <w:rStyle w:val="Hyperlink"/>
            <w:rFonts w:ascii="Century Gothic" w:hAnsi="Century Gothic"/>
            <w:b/>
            <w:bCs/>
            <w:color w:val="3366FF"/>
          </w:rPr>
          <w:t>http://k21.fpf.slu.cz/?page_id=63</w:t>
        </w:r>
      </w:hyperlink>
      <w:r>
        <w:rPr>
          <w:rFonts w:ascii="Century Gothic" w:hAnsi="Century Gothic"/>
          <w:b/>
          <w:bCs/>
          <w:color w:val="3366FF"/>
        </w:rPr>
        <w:t>.</w:t>
      </w:r>
      <w:r w:rsidRPr="00D017BE">
        <w:rPr>
          <w:rFonts w:ascii="Century Gothic" w:hAnsi="Century Gothic"/>
          <w:b/>
          <w:bCs/>
          <w:color w:val="3366FF"/>
        </w:rPr>
        <w:t xml:space="preserve"> Za účasti  akademické  i odborné  veřejnosti a  zástupců soukromého sektoru se zabývala hledáním nových směrů a příležitostí  v různých oblastech, které směřují k vytvoření nového sociálního sektoru, v němž knihovny hledají své místo. Konference Kniha v 2</w:t>
      </w:r>
      <w:r>
        <w:rPr>
          <w:rFonts w:ascii="Century Gothic" w:hAnsi="Century Gothic"/>
          <w:b/>
          <w:bCs/>
          <w:color w:val="3366FF"/>
        </w:rPr>
        <w:t>1. století se bude</w:t>
      </w:r>
      <w:r w:rsidRPr="00D017BE">
        <w:rPr>
          <w:rFonts w:ascii="Century Gothic" w:hAnsi="Century Gothic"/>
          <w:b/>
          <w:bCs/>
          <w:color w:val="3366FF"/>
        </w:rPr>
        <w:t xml:space="preserve">  konat každý druhý rok. Jubilejní 10. Ročník se uskuteční v únoru .2014. Sborníky</w:t>
      </w:r>
      <w:r>
        <w:rPr>
          <w:rFonts w:ascii="Century Gothic" w:hAnsi="Century Gothic"/>
          <w:b/>
          <w:bCs/>
          <w:color w:val="3366FF"/>
        </w:rPr>
        <w:t xml:space="preserve"> ze všech  předchozích  ročníků</w:t>
      </w:r>
      <w:r w:rsidRPr="00D017BE">
        <w:rPr>
          <w:rFonts w:ascii="Century Gothic" w:hAnsi="Century Gothic"/>
          <w:b/>
          <w:bCs/>
          <w:color w:val="3366FF"/>
        </w:rPr>
        <w:t xml:space="preserve">  konference. K21  zde </w:t>
      </w:r>
      <w:hyperlink r:id="rId31" w:history="1">
        <w:r w:rsidRPr="00D017BE">
          <w:rPr>
            <w:rStyle w:val="Hyperlink"/>
            <w:rFonts w:ascii="Century Gothic" w:hAnsi="Century Gothic"/>
            <w:b/>
            <w:bCs/>
            <w:color w:val="3366FF"/>
          </w:rPr>
          <w:t>http://k21.fpf.slu.cz/?page_id=63</w:t>
        </w:r>
      </w:hyperlink>
    </w:p>
    <w:p w:rsidR="00DB144A" w:rsidRPr="00D017BE" w:rsidRDefault="00DB144A" w:rsidP="00D017BE">
      <w:pPr>
        <w:shd w:val="clear" w:color="auto" w:fill="FFFFFF"/>
        <w:jc w:val="both"/>
        <w:rPr>
          <w:rFonts w:ascii="Century Gothic" w:hAnsi="Century Gothic"/>
          <w:b/>
          <w:bCs/>
          <w:color w:val="3366FF"/>
        </w:rPr>
      </w:pPr>
      <w:r>
        <w:rPr>
          <w:rFonts w:ascii="Century Gothic" w:hAnsi="Century Gothic"/>
          <w:b/>
          <w:bCs/>
          <w:color w:val="3366FF"/>
        </w:rPr>
        <w:t xml:space="preserve">   </w:t>
      </w:r>
      <w:r w:rsidRPr="00D017BE">
        <w:rPr>
          <w:rFonts w:ascii="Century Gothic" w:hAnsi="Century Gothic"/>
          <w:b/>
          <w:bCs/>
          <w:color w:val="000080"/>
        </w:rPr>
        <w:t>Seniorskou sekci</w:t>
      </w:r>
      <w:r w:rsidRPr="00D017BE">
        <w:rPr>
          <w:rFonts w:ascii="Century Gothic" w:hAnsi="Century Gothic"/>
          <w:b/>
          <w:bCs/>
          <w:color w:val="3366FF"/>
        </w:rPr>
        <w:t xml:space="preserve"> vede Jaroslava Biolková. Sekce  organizuje jednou v roce společné setkání všech svých členů. Členové  sekce se aktivně  zapojují do skipových aktivit, o čemž svědčí jejich účast na společných akcích:   regionálního setkání seniorů v MěK Lipník nad Bečvou se zúčastnilo 18 seniorek, celostátního setkání seniorů v Lounech 5 seniorek, Dne knihovníků v Olomouci se zúčastnilo 9 seniorek.</w:t>
      </w:r>
    </w:p>
    <w:p w:rsidR="00DB144A" w:rsidRPr="00D017BE" w:rsidRDefault="00DB144A" w:rsidP="00D017BE">
      <w:pPr>
        <w:shd w:val="clear" w:color="auto" w:fill="FFFFFF"/>
        <w:jc w:val="both"/>
        <w:rPr>
          <w:rFonts w:ascii="Century Gothic" w:hAnsi="Century Gothic"/>
          <w:b/>
          <w:bCs/>
          <w:color w:val="3366FF"/>
        </w:rPr>
      </w:pPr>
      <w:r>
        <w:rPr>
          <w:rFonts w:ascii="Century Gothic" w:hAnsi="Century Gothic"/>
          <w:b/>
          <w:bCs/>
          <w:color w:val="3366FF"/>
        </w:rPr>
        <w:t xml:space="preserve">   </w:t>
      </w:r>
      <w:r w:rsidRPr="00D017BE">
        <w:rPr>
          <w:rFonts w:ascii="Century Gothic" w:hAnsi="Century Gothic"/>
          <w:b/>
          <w:bCs/>
          <w:color w:val="000080"/>
        </w:rPr>
        <w:t>Studijní poznávací zájezd</w:t>
      </w:r>
      <w:r w:rsidRPr="00D017BE">
        <w:rPr>
          <w:rFonts w:ascii="Century Gothic" w:hAnsi="Century Gothic"/>
          <w:b/>
          <w:bCs/>
          <w:color w:val="3366FF"/>
        </w:rPr>
        <w:t xml:space="preserve"> se uskutečníl 4.-6.5.2012 do Vídně s návštěvami knihoven v Brně a Vídni.. Autobusový zájezd  na knihovnický happening v Písku se uskutečnil ve dnech 21.-22.9.2012.</w:t>
      </w:r>
    </w:p>
    <w:p w:rsidR="00DB144A" w:rsidRPr="00D017BE" w:rsidRDefault="00DB144A" w:rsidP="00D017BE">
      <w:pPr>
        <w:shd w:val="clear" w:color="auto" w:fill="FFFFFF"/>
        <w:jc w:val="both"/>
        <w:rPr>
          <w:rFonts w:ascii="Century Gothic" w:hAnsi="Century Gothic" w:cs="Arial"/>
          <w:b/>
          <w:bCs/>
          <w:color w:val="3366FF"/>
        </w:rPr>
      </w:pPr>
      <w:r>
        <w:rPr>
          <w:rFonts w:ascii="Century Gothic" w:hAnsi="Century Gothic" w:cs="Arial"/>
          <w:b/>
          <w:bCs/>
          <w:color w:val="3366FF"/>
        </w:rPr>
        <w:t xml:space="preserve">   </w:t>
      </w:r>
      <w:r w:rsidRPr="00D017BE">
        <w:rPr>
          <w:rFonts w:ascii="Century Gothic" w:hAnsi="Century Gothic" w:cs="Arial"/>
          <w:b/>
          <w:bCs/>
          <w:color w:val="000080"/>
        </w:rPr>
        <w:t>Den knihovníků</w:t>
      </w:r>
      <w:r w:rsidRPr="00D017BE">
        <w:rPr>
          <w:rFonts w:ascii="Century Gothic" w:hAnsi="Century Gothic" w:cs="Arial"/>
          <w:b/>
          <w:bCs/>
          <w:color w:val="3366FF"/>
        </w:rPr>
        <w:t xml:space="preserve"> se uskutečnil v Domě umění v Olomouci ve středu 28.11.2012, jehož organizátorem byla spolu s RV SKIP10 také Knihovna města Olomouce a Vědecká knihovna v Olomouci. Setkání se zúčastnilo 80 knihovníků z členských knihoven. U příležitosti Dne knihovníků byly předány Ceny Knihovník Moravskoslezského kraje a Knihovník Olomouckého kraje za rok 2012  za zvlášť mimořádný přínos v oblasti knihovnictví. Olomouc nabídla účastníkům v Domě umění zajímavý  kulturní program - kabaretní vystoupení olomouckých herců  „Čtení z pokleslé literatury“ či  průřezovou výstavu ze sbírek Muzea umění v Olomouci  „od Tiziana po Warhola“. Účastníci Dne knihovníků si z Olomouce odnesli  řadu  skvělých uměleckých zážitků.</w:t>
      </w:r>
    </w:p>
    <w:p w:rsidR="00DB144A" w:rsidRPr="00D017BE" w:rsidRDefault="00DB144A" w:rsidP="00D017BE">
      <w:pPr>
        <w:shd w:val="clear" w:color="auto" w:fill="FFFFFF"/>
        <w:jc w:val="both"/>
        <w:rPr>
          <w:rFonts w:ascii="Century Gothic" w:hAnsi="Century Gothic"/>
          <w:b/>
          <w:bCs/>
          <w:color w:val="3366FF"/>
        </w:rPr>
      </w:pPr>
      <w:r>
        <w:rPr>
          <w:rFonts w:ascii="Century Gothic" w:hAnsi="Century Gothic"/>
          <w:b/>
          <w:bCs/>
          <w:color w:val="3366FF"/>
        </w:rPr>
        <w:t xml:space="preserve">   </w:t>
      </w:r>
      <w:r w:rsidRPr="00D017BE">
        <w:rPr>
          <w:rFonts w:ascii="Century Gothic" w:hAnsi="Century Gothic"/>
          <w:b/>
          <w:bCs/>
          <w:color w:val="000080"/>
        </w:rPr>
        <w:t>Podzimního setkání klubka</w:t>
      </w:r>
      <w:r w:rsidRPr="00D017BE">
        <w:rPr>
          <w:rFonts w:ascii="Century Gothic" w:hAnsi="Century Gothic"/>
          <w:b/>
          <w:bCs/>
          <w:color w:val="3366FF"/>
        </w:rPr>
        <w:t xml:space="preserve"> se zúčastnilo 43 pracovníků dětských oddělení. Po projednání organizačních záležitostí přišel na řadu hlavní program – Marketing a propagace knihoven.</w:t>
      </w:r>
    </w:p>
    <w:p w:rsidR="00DB144A" w:rsidRPr="002035D3" w:rsidRDefault="00DB144A" w:rsidP="00834F97">
      <w:pPr>
        <w:jc w:val="right"/>
        <w:rPr>
          <w:rFonts w:ascii="Century Gothic" w:hAnsi="Century Gothic" w:cs="Arial,Bold"/>
          <w:b/>
          <w:bCs/>
          <w:color w:val="000080"/>
        </w:rPr>
      </w:pPr>
      <w:r w:rsidRPr="002035D3">
        <w:rPr>
          <w:rFonts w:ascii="Century Gothic" w:hAnsi="Century Gothic" w:cs="Arial,Bold"/>
          <w:b/>
          <w:bCs/>
          <w:color w:val="000080"/>
        </w:rPr>
        <w:t>KARLOVARSKÝ REGION</w:t>
      </w:r>
    </w:p>
    <w:p w:rsidR="00DB144A" w:rsidRDefault="00DB144A" w:rsidP="00C60134">
      <w:pPr>
        <w:jc w:val="both"/>
        <w:rPr>
          <w:rFonts w:ascii="Century Gothic" w:hAnsi="Century Gothic"/>
          <w:b/>
          <w:bCs/>
          <w:color w:val="3366FF"/>
        </w:rPr>
      </w:pPr>
    </w:p>
    <w:p w:rsidR="00DB144A" w:rsidRDefault="00DB144A" w:rsidP="007E4F13">
      <w:pPr>
        <w:jc w:val="both"/>
      </w:pPr>
    </w:p>
    <w:p w:rsidR="00DB144A" w:rsidRPr="00D017BE" w:rsidRDefault="00DB144A" w:rsidP="00D017BE">
      <w:pPr>
        <w:shd w:val="clear" w:color="auto" w:fill="FFFFFF"/>
        <w:jc w:val="both"/>
        <w:rPr>
          <w:rFonts w:ascii="Century Gothic" w:hAnsi="Century Gothic"/>
          <w:b/>
          <w:bCs/>
          <w:color w:val="3366FF"/>
        </w:rPr>
      </w:pPr>
      <w:r>
        <w:rPr>
          <w:rFonts w:ascii="Century Gothic" w:hAnsi="Century Gothic"/>
          <w:b/>
          <w:bCs/>
          <w:color w:val="3366FF"/>
        </w:rPr>
        <w:t xml:space="preserve">   </w:t>
      </w:r>
      <w:r w:rsidRPr="00D017BE">
        <w:rPr>
          <w:rFonts w:ascii="Century Gothic" w:hAnsi="Century Gothic"/>
          <w:b/>
          <w:bCs/>
          <w:color w:val="3366FF"/>
        </w:rPr>
        <w:t>Jeden grant využilo ke své akci Klubko –  „</w:t>
      </w:r>
      <w:r w:rsidRPr="00D017BE">
        <w:rPr>
          <w:rFonts w:ascii="Century Gothic" w:hAnsi="Century Gothic"/>
          <w:b/>
          <w:bCs/>
          <w:color w:val="000080"/>
        </w:rPr>
        <w:t>Hry bez hranic aneb Knihovnice dětem</w:t>
      </w:r>
      <w:r w:rsidRPr="005277E9">
        <w:rPr>
          <w:rFonts w:ascii="Century Gothic" w:hAnsi="Century Gothic"/>
          <w:b/>
          <w:bCs/>
          <w:color w:val="000080"/>
        </w:rPr>
        <w:t xml:space="preserve">“ </w:t>
      </w:r>
      <w:r w:rsidRPr="005277E9">
        <w:rPr>
          <w:rFonts w:ascii="Century Gothic" w:hAnsi="Century Gothic"/>
          <w:b/>
          <w:bCs/>
          <w:color w:val="3366FF"/>
        </w:rPr>
        <w:t>již</w:t>
      </w:r>
      <w:r w:rsidRPr="00D017BE">
        <w:rPr>
          <w:rFonts w:ascii="Century Gothic" w:hAnsi="Century Gothic"/>
          <w:b/>
          <w:bCs/>
          <w:color w:val="3366FF"/>
        </w:rPr>
        <w:t xml:space="preserve"> 6. ročník,  tentokrát v Chodově, viz. zpráva o činnosti Klubka níže. Druhý jsme z projektu „</w:t>
      </w:r>
      <w:r w:rsidRPr="00D017BE">
        <w:rPr>
          <w:rFonts w:ascii="Century Gothic" w:hAnsi="Century Gothic"/>
          <w:b/>
          <w:bCs/>
          <w:color w:val="000080"/>
        </w:rPr>
        <w:t>Vzdělaný knihovník</w:t>
      </w:r>
      <w:r w:rsidRPr="00D017BE">
        <w:rPr>
          <w:rFonts w:ascii="Century Gothic" w:hAnsi="Century Gothic"/>
          <w:b/>
          <w:bCs/>
          <w:color w:val="3366FF"/>
        </w:rPr>
        <w:t>“ využili k přednáškám o marketingu a práci s mládeží – informační vzdělávání.</w:t>
      </w:r>
      <w:r>
        <w:rPr>
          <w:rFonts w:ascii="Century Gothic" w:hAnsi="Century Gothic"/>
          <w:b/>
          <w:bCs/>
          <w:color w:val="3366FF"/>
        </w:rPr>
        <w:t xml:space="preserve"> </w:t>
      </w:r>
      <w:r w:rsidRPr="00D017BE">
        <w:rPr>
          <w:rFonts w:ascii="Century Gothic" w:hAnsi="Century Gothic"/>
          <w:b/>
          <w:bCs/>
          <w:color w:val="3366FF"/>
        </w:rPr>
        <w:t>Obě přednášky jsme opět pořádali v sále  Krajské knihovny v Karlových Varech, která nám vychází vstříc. Nečlenové SKIP měli vstup za 30,- Kč.</w:t>
      </w:r>
    </w:p>
    <w:p w:rsidR="00DB144A" w:rsidRPr="00D017BE" w:rsidRDefault="00DB144A" w:rsidP="00D017BE">
      <w:pPr>
        <w:shd w:val="clear" w:color="auto" w:fill="FFFFFF"/>
        <w:jc w:val="both"/>
        <w:rPr>
          <w:rFonts w:ascii="Century Gothic" w:hAnsi="Century Gothic"/>
          <w:b/>
          <w:bCs/>
          <w:color w:val="3366FF"/>
        </w:rPr>
      </w:pPr>
      <w:r>
        <w:rPr>
          <w:rFonts w:ascii="Century Gothic" w:hAnsi="Century Gothic"/>
          <w:b/>
          <w:bCs/>
          <w:color w:val="3366FF"/>
        </w:rPr>
        <w:t xml:space="preserve">   </w:t>
      </w:r>
      <w:r w:rsidRPr="00D017BE">
        <w:rPr>
          <w:rFonts w:ascii="Century Gothic" w:hAnsi="Century Gothic"/>
          <w:b/>
          <w:bCs/>
          <w:color w:val="3366FF"/>
        </w:rPr>
        <w:t>A tak se 25.5. konala přednáška  „</w:t>
      </w:r>
      <w:r w:rsidRPr="005277E9">
        <w:rPr>
          <w:rFonts w:ascii="Century Gothic" w:hAnsi="Century Gothic"/>
          <w:b/>
          <w:bCs/>
          <w:color w:val="000080"/>
        </w:rPr>
        <w:t>On-line marketing v knihovnách</w:t>
      </w:r>
      <w:r w:rsidRPr="00D017BE">
        <w:rPr>
          <w:rFonts w:ascii="Century Gothic" w:hAnsi="Century Gothic"/>
          <w:b/>
          <w:bCs/>
          <w:color w:val="3366FF"/>
        </w:rPr>
        <w:t>“ – přednášel PhDr. Petr Škyřík, Ph.D. Původně byla přednáška na totožné téma domluvena s Mgr. Olgou</w:t>
      </w:r>
      <w:r>
        <w:rPr>
          <w:rFonts w:ascii="Century Gothic" w:hAnsi="Century Gothic"/>
          <w:b/>
          <w:bCs/>
          <w:color w:val="3366FF"/>
        </w:rPr>
        <w:t xml:space="preserve"> Biernátovou, ta však onemocněl</w:t>
      </w:r>
      <w:r w:rsidRPr="00D017BE">
        <w:rPr>
          <w:rFonts w:ascii="Century Gothic" w:hAnsi="Century Gothic"/>
          <w:b/>
          <w:bCs/>
          <w:color w:val="3366FF"/>
        </w:rPr>
        <w:t xml:space="preserve"> a s panem  Škyříkem se domluvila, že ji zastoupí. Náhrada to byla víc než kvalifikovaná.</w:t>
      </w:r>
      <w:r>
        <w:rPr>
          <w:rFonts w:ascii="Century Gothic" w:hAnsi="Century Gothic"/>
          <w:b/>
          <w:bCs/>
          <w:color w:val="3366FF"/>
        </w:rPr>
        <w:t xml:space="preserve"> </w:t>
      </w:r>
      <w:r w:rsidRPr="00D017BE">
        <w:rPr>
          <w:rFonts w:ascii="Century Gothic" w:hAnsi="Century Gothic"/>
          <w:b/>
          <w:bCs/>
          <w:color w:val="3366FF"/>
        </w:rPr>
        <w:t>Druhá přednáška se konala 9.11. ve spolupráci s Městskou knihovnou v Chodově. Lektorka Mgr. Lenka Navrátilová, knihovnice z Poličky, přednášela o tom, jak spolupracovat se školami, jak dělat besedy, jaké zdroje využívat. Po přednášce „</w:t>
      </w:r>
      <w:r w:rsidRPr="005277E9">
        <w:rPr>
          <w:rFonts w:ascii="Century Gothic" w:hAnsi="Century Gothic"/>
          <w:b/>
          <w:bCs/>
          <w:color w:val="000080"/>
        </w:rPr>
        <w:t>Informační vzdělávání v knihovnách</w:t>
      </w:r>
      <w:r w:rsidRPr="00D017BE">
        <w:rPr>
          <w:rFonts w:ascii="Century Gothic" w:hAnsi="Century Gothic"/>
          <w:b/>
          <w:bCs/>
          <w:color w:val="3366FF"/>
        </w:rPr>
        <w:t>“, v krajské knihovně od 9-13 hodin, následovala odpoledne praktická ukázka v chodovské knihovně, zaměřená na kreativní metody s důrazem na jejich využití při tvorbě lekcí IV.</w:t>
      </w:r>
    </w:p>
    <w:p w:rsidR="00DB144A" w:rsidRPr="005277E9" w:rsidRDefault="00DB144A" w:rsidP="00D017BE">
      <w:pPr>
        <w:shd w:val="clear" w:color="auto" w:fill="FFFFFF"/>
        <w:jc w:val="both"/>
        <w:rPr>
          <w:rFonts w:ascii="Century Gothic" w:hAnsi="Century Gothic"/>
          <w:b/>
          <w:bCs/>
          <w:color w:val="3366FF"/>
          <w:u w:val="single"/>
        </w:rPr>
      </w:pPr>
      <w:r>
        <w:rPr>
          <w:rFonts w:ascii="Century Gothic" w:hAnsi="Century Gothic"/>
          <w:b/>
          <w:bCs/>
          <w:color w:val="3366FF"/>
        </w:rPr>
        <w:t xml:space="preserve">   </w:t>
      </w:r>
      <w:r w:rsidRPr="00D017BE">
        <w:rPr>
          <w:rFonts w:ascii="Century Gothic" w:hAnsi="Century Gothic"/>
          <w:b/>
          <w:bCs/>
          <w:color w:val="3366FF"/>
        </w:rPr>
        <w:t>Mimo grant připravila Městská knihovna Chodov opět ve spolupráci s krajskou knihovnou jednodenní kurz „</w:t>
      </w:r>
      <w:r w:rsidRPr="005277E9">
        <w:rPr>
          <w:rFonts w:ascii="Century Gothic" w:hAnsi="Century Gothic"/>
          <w:b/>
          <w:bCs/>
          <w:color w:val="000080"/>
        </w:rPr>
        <w:t>Tak trochu jiné sci-fi aneb sci-fi jaké byste nečekali</w:t>
      </w:r>
      <w:r w:rsidRPr="00D017BE">
        <w:rPr>
          <w:rFonts w:ascii="Century Gothic" w:hAnsi="Century Gothic"/>
          <w:b/>
          <w:bCs/>
          <w:color w:val="3366FF"/>
        </w:rPr>
        <w:t xml:space="preserve">“. </w:t>
      </w:r>
      <w:r w:rsidRPr="00D017BE">
        <w:rPr>
          <w:rFonts w:ascii="Century Gothic" w:hAnsi="Century Gothic"/>
          <w:b/>
          <w:bCs/>
          <w:color w:val="3366FF"/>
          <w:lang w:eastAsia="en-US"/>
        </w:rPr>
        <w:t>Tématem byla komunikace a práce s dětmi 13+ tedy s teenagery – toto téma pak doplnila ukázková lekce s pozvanou třídou (lekce je určena pro druhý stupeň základních škol a střední školy).</w:t>
      </w:r>
      <w:r>
        <w:rPr>
          <w:rFonts w:ascii="Century Gothic" w:hAnsi="Century Gothic"/>
          <w:b/>
          <w:bCs/>
          <w:color w:val="3366FF"/>
          <w:u w:val="single"/>
        </w:rPr>
        <w:t xml:space="preserve"> </w:t>
      </w:r>
      <w:r w:rsidRPr="00D017BE">
        <w:rPr>
          <w:rFonts w:ascii="Century Gothic" w:hAnsi="Century Gothic"/>
          <w:b/>
          <w:bCs/>
          <w:color w:val="3366FF"/>
          <w:lang w:eastAsia="en-US"/>
        </w:rPr>
        <w:t>Provázeli Mgr. Marika Zadembská (pracuje v oddělení pro děti Městské knihovny Třinec) a Bc. Martin Čadra (pracuje v M klubu – oddělení pro mládež 13+ rovněž třinecké knihovny).</w:t>
      </w:r>
    </w:p>
    <w:p w:rsidR="00DB144A" w:rsidRPr="00D017BE" w:rsidRDefault="00DB144A" w:rsidP="00D017BE">
      <w:pPr>
        <w:shd w:val="clear" w:color="auto" w:fill="FFFFFF"/>
        <w:jc w:val="both"/>
        <w:rPr>
          <w:rFonts w:ascii="Century Gothic" w:hAnsi="Century Gothic"/>
          <w:b/>
          <w:bCs/>
          <w:color w:val="3366FF"/>
        </w:rPr>
      </w:pPr>
      <w:r>
        <w:rPr>
          <w:rFonts w:ascii="Century Gothic" w:hAnsi="Century Gothic"/>
          <w:b/>
          <w:bCs/>
          <w:color w:val="3366FF"/>
        </w:rPr>
        <w:t xml:space="preserve">   </w:t>
      </w:r>
      <w:r w:rsidRPr="00D017BE">
        <w:rPr>
          <w:rFonts w:ascii="Century Gothic" w:hAnsi="Century Gothic"/>
          <w:b/>
          <w:bCs/>
          <w:color w:val="3366FF"/>
        </w:rPr>
        <w:t xml:space="preserve">V březnu připravili členové SKIP z knihovny v Chebu už 11. </w:t>
      </w:r>
      <w:r w:rsidRPr="005277E9">
        <w:rPr>
          <w:rFonts w:ascii="Century Gothic" w:hAnsi="Century Gothic"/>
          <w:b/>
          <w:bCs/>
          <w:color w:val="000080"/>
        </w:rPr>
        <w:t>Ples pro knihu</w:t>
      </w:r>
      <w:r w:rsidRPr="00D017BE">
        <w:rPr>
          <w:rFonts w:ascii="Century Gothic" w:hAnsi="Century Gothic"/>
          <w:b/>
          <w:bCs/>
          <w:color w:val="3366FF"/>
        </w:rPr>
        <w:t xml:space="preserve"> – zdařilou akci, na které se scházejí nejen čtená</w:t>
      </w:r>
      <w:r>
        <w:rPr>
          <w:rFonts w:ascii="Century Gothic" w:hAnsi="Century Gothic"/>
          <w:b/>
          <w:bCs/>
          <w:color w:val="3366FF"/>
        </w:rPr>
        <w:t>ři,</w:t>
      </w:r>
      <w:r w:rsidRPr="00D017BE">
        <w:rPr>
          <w:rFonts w:ascii="Century Gothic" w:hAnsi="Century Gothic"/>
          <w:b/>
          <w:bCs/>
          <w:color w:val="3366FF"/>
        </w:rPr>
        <w:t xml:space="preserve"> ale i další příznivci knihovny.</w:t>
      </w:r>
    </w:p>
    <w:p w:rsidR="00DB144A" w:rsidRPr="00D017BE" w:rsidRDefault="00DB144A" w:rsidP="00D017BE">
      <w:pPr>
        <w:shd w:val="clear" w:color="auto" w:fill="FFFFFF"/>
        <w:jc w:val="both"/>
        <w:rPr>
          <w:rFonts w:ascii="Century Gothic" w:hAnsi="Century Gothic"/>
          <w:b/>
          <w:bCs/>
          <w:color w:val="3366FF"/>
        </w:rPr>
      </w:pPr>
      <w:r>
        <w:rPr>
          <w:rFonts w:ascii="Century Gothic" w:hAnsi="Century Gothic"/>
          <w:b/>
          <w:bCs/>
          <w:color w:val="3366FF"/>
        </w:rPr>
        <w:t>Účast na</w:t>
      </w:r>
      <w:r w:rsidRPr="00D017BE">
        <w:rPr>
          <w:rFonts w:ascii="Century Gothic" w:hAnsi="Century Gothic"/>
          <w:b/>
          <w:bCs/>
          <w:color w:val="3366FF"/>
        </w:rPr>
        <w:t xml:space="preserve"> Knižním veletrhu Praha „</w:t>
      </w:r>
      <w:r w:rsidRPr="005277E9">
        <w:rPr>
          <w:rFonts w:ascii="Century Gothic" w:hAnsi="Century Gothic"/>
          <w:b/>
          <w:bCs/>
          <w:color w:val="000080"/>
        </w:rPr>
        <w:t>Svět knihy 2012</w:t>
      </w:r>
      <w:r w:rsidRPr="00D017BE">
        <w:rPr>
          <w:rFonts w:ascii="Century Gothic" w:hAnsi="Century Gothic"/>
          <w:b/>
          <w:bCs/>
          <w:color w:val="3366FF"/>
        </w:rPr>
        <w:t>“ jsme nabídli členům SKIP s tím, že proplatíme dopravu veřejnými hromadnými prostředky a zaplatíme vstupenku. Několik členů nabídku využilo.</w:t>
      </w:r>
      <w:r>
        <w:rPr>
          <w:rFonts w:ascii="Century Gothic" w:hAnsi="Century Gothic"/>
          <w:b/>
          <w:bCs/>
          <w:color w:val="3366FF"/>
        </w:rPr>
        <w:t xml:space="preserve"> </w:t>
      </w:r>
      <w:r w:rsidRPr="00D017BE">
        <w:rPr>
          <w:rFonts w:ascii="Century Gothic" w:hAnsi="Century Gothic"/>
          <w:b/>
          <w:bCs/>
          <w:color w:val="3366FF"/>
        </w:rPr>
        <w:t>Členky SKIP se účastnily Literární Šumavy ve dnech 17. – 19. 5. tentokrát v Českém Krumlově.</w:t>
      </w:r>
      <w:r>
        <w:rPr>
          <w:rFonts w:ascii="Century Gothic" w:hAnsi="Century Gothic"/>
          <w:b/>
          <w:bCs/>
          <w:color w:val="3366FF"/>
        </w:rPr>
        <w:t xml:space="preserve"> </w:t>
      </w:r>
      <w:r w:rsidRPr="00D017BE">
        <w:rPr>
          <w:rFonts w:ascii="Century Gothic" w:hAnsi="Century Gothic"/>
          <w:b/>
          <w:bCs/>
          <w:color w:val="3366FF"/>
        </w:rPr>
        <w:t>Městská knihovna v Chebu pořádala opět studijní zájezd do knihoven a po památkách – tentokrát do knihoven v Bernarticích, Soběslavi a Písku. V programu se vždy připomínají významní spisovatelé i další osobnosti kulturního života a vítěz testu ze znalostí má zájezd v dalším roce zdarma.</w:t>
      </w:r>
    </w:p>
    <w:p w:rsidR="00DB144A" w:rsidRPr="005277E9" w:rsidRDefault="00DB144A" w:rsidP="005277E9">
      <w:pPr>
        <w:shd w:val="clear" w:color="auto" w:fill="FFFFFF"/>
        <w:jc w:val="both"/>
        <w:rPr>
          <w:rStyle w:val="apple-converted-space"/>
          <w:rFonts w:ascii="Century Gothic" w:hAnsi="Century Gothic"/>
          <w:b/>
          <w:bCs/>
          <w:color w:val="3366FF"/>
        </w:rPr>
      </w:pPr>
      <w:r>
        <w:rPr>
          <w:rFonts w:ascii="Century Gothic" w:hAnsi="Century Gothic"/>
          <w:b/>
          <w:bCs/>
          <w:color w:val="3366FF"/>
        </w:rPr>
        <w:t xml:space="preserve">   </w:t>
      </w:r>
      <w:r w:rsidRPr="005277E9">
        <w:rPr>
          <w:rFonts w:ascii="Century Gothic" w:hAnsi="Century Gothic"/>
          <w:b/>
          <w:bCs/>
          <w:color w:val="3366FF"/>
        </w:rPr>
        <w:t>V srpnu se některé knihovny zapojily do nové fotografické soutěže „</w:t>
      </w:r>
      <w:r w:rsidRPr="005277E9">
        <w:rPr>
          <w:rFonts w:ascii="Century Gothic" w:hAnsi="Century Gothic"/>
          <w:b/>
          <w:bCs/>
          <w:color w:val="000080"/>
        </w:rPr>
        <w:t>Rozkvetlá knihovna</w:t>
      </w:r>
      <w:r w:rsidRPr="005277E9">
        <w:rPr>
          <w:rFonts w:ascii="Century Gothic" w:hAnsi="Century Gothic"/>
          <w:b/>
          <w:bCs/>
          <w:color w:val="3366FF"/>
        </w:rPr>
        <w:t>“, kterou SKIP vyhlásil ve spolupráci se Svazem květinářů a floristů České republiky a Společností pro zahradní a krajinářskou tvorbu.</w:t>
      </w:r>
      <w:r w:rsidRPr="005277E9">
        <w:rPr>
          <w:rFonts w:ascii="Century Gothic" w:hAnsi="Century Gothic" w:cs="Helvetica"/>
          <w:b/>
          <w:bCs/>
          <w:color w:val="3366FF"/>
          <w:sz w:val="20"/>
          <w:szCs w:val="20"/>
        </w:rPr>
        <w:t xml:space="preserve"> </w:t>
      </w:r>
      <w:r w:rsidRPr="005277E9">
        <w:rPr>
          <w:rFonts w:ascii="Century Gothic" w:hAnsi="Century Gothic"/>
          <w:b/>
          <w:bCs/>
          <w:color w:val="3366FF"/>
        </w:rPr>
        <w:t>Vítězné knihovny získaly zdarma předplatné časopisu Zahrada-Park-Krajina pro rok 2013 – byla mezi nimi i Krajská knihovna v Karlových Varech.</w:t>
      </w:r>
      <w:r>
        <w:rPr>
          <w:rFonts w:ascii="Century Gothic" w:hAnsi="Century Gothic"/>
          <w:b/>
          <w:bCs/>
          <w:color w:val="3366FF"/>
        </w:rPr>
        <w:t xml:space="preserve"> </w:t>
      </w:r>
      <w:r w:rsidRPr="005277E9">
        <w:rPr>
          <w:rFonts w:ascii="Century Gothic" w:hAnsi="Century Gothic"/>
          <w:b/>
          <w:bCs/>
          <w:color w:val="3366FF"/>
        </w:rPr>
        <w:t>Zdařilou akci připravuje už léta knihovna v Nové Roli ve spolupráci s knihovnou v Chodově a Městskou knihovnou v Karlových Varech pod názvem „</w:t>
      </w:r>
      <w:r w:rsidRPr="005277E9">
        <w:rPr>
          <w:rFonts w:ascii="Century Gothic" w:hAnsi="Century Gothic"/>
          <w:b/>
          <w:bCs/>
          <w:color w:val="000080"/>
        </w:rPr>
        <w:t>Loučení s prázdninami</w:t>
      </w:r>
      <w:r w:rsidRPr="005277E9">
        <w:rPr>
          <w:rFonts w:ascii="Century Gothic" w:hAnsi="Century Gothic"/>
          <w:b/>
          <w:bCs/>
          <w:color w:val="3366FF"/>
        </w:rPr>
        <w:t>“</w:t>
      </w:r>
      <w:r>
        <w:rPr>
          <w:rFonts w:ascii="Century Gothic" w:hAnsi="Century Gothic"/>
          <w:b/>
          <w:bCs/>
          <w:color w:val="3366FF"/>
        </w:rPr>
        <w:t>.</w:t>
      </w:r>
    </w:p>
    <w:p w:rsidR="00DB144A" w:rsidRDefault="00DB144A" w:rsidP="0093603B">
      <w:pPr>
        <w:jc w:val="both"/>
        <w:rPr>
          <w:rStyle w:val="apple-converted-space"/>
          <w:rFonts w:ascii="Century Gothic" w:hAnsi="Century Gothic"/>
          <w:b/>
          <w:bCs/>
          <w:color w:val="3366FF"/>
        </w:rPr>
      </w:pPr>
    </w:p>
    <w:p w:rsidR="00DB144A" w:rsidRPr="002035D3" w:rsidRDefault="00DB144A" w:rsidP="00352628">
      <w:pPr>
        <w:jc w:val="right"/>
        <w:rPr>
          <w:rFonts w:ascii="Century Gothic" w:hAnsi="Century Gothic" w:cs="Arial,Bold"/>
          <w:b/>
          <w:bCs/>
          <w:color w:val="000080"/>
        </w:rPr>
      </w:pPr>
      <w:r w:rsidRPr="002035D3">
        <w:rPr>
          <w:rFonts w:ascii="Century Gothic" w:hAnsi="Century Gothic" w:cs="Arial,Bold"/>
          <w:b/>
          <w:bCs/>
          <w:color w:val="000080"/>
        </w:rPr>
        <w:t>ZÁVĚR A PODĚKOVÁNÍ</w:t>
      </w:r>
    </w:p>
    <w:p w:rsidR="00DB144A" w:rsidRPr="002035D3" w:rsidRDefault="00DB144A" w:rsidP="00352628"/>
    <w:p w:rsidR="00DB144A" w:rsidRPr="002035D3" w:rsidRDefault="00DB144A" w:rsidP="00352628"/>
    <w:p w:rsidR="00DB144A" w:rsidRDefault="00DB144A" w:rsidP="00352628">
      <w:pPr>
        <w:jc w:val="both"/>
        <w:rPr>
          <w:rFonts w:ascii="Century Gothic" w:hAnsi="Century Gothic"/>
          <w:b/>
          <w:color w:val="3366FF"/>
        </w:rPr>
      </w:pPr>
      <w:r w:rsidRPr="002035D3">
        <w:rPr>
          <w:rFonts w:ascii="Century Gothic" w:hAnsi="Century Gothic"/>
          <w:color w:val="3366FF"/>
        </w:rPr>
        <w:t xml:space="preserve">   </w:t>
      </w:r>
      <w:r w:rsidRPr="008728C6">
        <w:rPr>
          <w:rFonts w:ascii="Century Gothic" w:hAnsi="Century Gothic"/>
          <w:b/>
          <w:color w:val="3366FF"/>
        </w:rPr>
        <w:t>Na závěr chceme poděkovat všem subjektům</w:t>
      </w:r>
      <w:r>
        <w:rPr>
          <w:rFonts w:ascii="Century Gothic" w:hAnsi="Century Gothic"/>
          <w:b/>
          <w:color w:val="3366FF"/>
        </w:rPr>
        <w:t>, které činnost SKIP v roce 2012 podpořily:</w:t>
      </w:r>
    </w:p>
    <w:p w:rsidR="00DB144A" w:rsidRDefault="00DB144A" w:rsidP="00352628">
      <w:pPr>
        <w:jc w:val="both"/>
        <w:rPr>
          <w:rFonts w:ascii="Century Gothic" w:hAnsi="Century Gothic"/>
          <w:b/>
          <w:color w:val="3366FF"/>
        </w:rPr>
      </w:pPr>
    </w:p>
    <w:p w:rsidR="00DB144A" w:rsidRPr="008728C6" w:rsidRDefault="00DB144A" w:rsidP="00352628">
      <w:pPr>
        <w:jc w:val="both"/>
        <w:rPr>
          <w:rFonts w:ascii="Century Gothic" w:hAnsi="Century Gothic"/>
          <w:b/>
          <w:color w:val="000080"/>
        </w:rPr>
      </w:pPr>
      <w:r w:rsidRPr="008728C6">
        <w:rPr>
          <w:rFonts w:ascii="Century Gothic" w:hAnsi="Century Gothic"/>
          <w:b/>
          <w:color w:val="000080"/>
        </w:rPr>
        <w:t>Ministerstvo kultury ČR</w:t>
      </w:r>
    </w:p>
    <w:p w:rsidR="00DB144A" w:rsidRDefault="00DB144A" w:rsidP="00352628">
      <w:pPr>
        <w:jc w:val="both"/>
        <w:rPr>
          <w:rFonts w:ascii="Century Gothic" w:hAnsi="Century Gothic"/>
          <w:b/>
          <w:color w:val="000080"/>
        </w:rPr>
      </w:pPr>
      <w:r>
        <w:rPr>
          <w:rFonts w:ascii="Century Gothic" w:hAnsi="Century Gothic"/>
          <w:b/>
          <w:color w:val="000080"/>
        </w:rPr>
        <w:t>SKANSKA</w:t>
      </w:r>
    </w:p>
    <w:p w:rsidR="00DB144A" w:rsidRPr="008728C6" w:rsidRDefault="00DB144A" w:rsidP="00352628">
      <w:pPr>
        <w:jc w:val="both"/>
        <w:rPr>
          <w:rFonts w:ascii="Century Gothic" w:hAnsi="Century Gothic"/>
          <w:b/>
          <w:color w:val="000080"/>
        </w:rPr>
      </w:pPr>
      <w:r w:rsidRPr="008728C6">
        <w:rPr>
          <w:rFonts w:ascii="Century Gothic" w:hAnsi="Century Gothic"/>
          <w:b/>
          <w:color w:val="000080"/>
        </w:rPr>
        <w:t>Goethe-Institut Prag</w:t>
      </w:r>
    </w:p>
    <w:p w:rsidR="00DB144A" w:rsidRPr="008728C6" w:rsidRDefault="00DB144A" w:rsidP="00352628">
      <w:pPr>
        <w:jc w:val="both"/>
        <w:rPr>
          <w:rFonts w:ascii="Century Gothic" w:hAnsi="Century Gothic"/>
          <w:b/>
          <w:color w:val="000080"/>
        </w:rPr>
      </w:pPr>
      <w:r w:rsidRPr="008728C6">
        <w:rPr>
          <w:rFonts w:ascii="Century Gothic" w:hAnsi="Century Gothic"/>
          <w:b/>
          <w:color w:val="000080"/>
        </w:rPr>
        <w:t>3M Česko</w:t>
      </w:r>
    </w:p>
    <w:p w:rsidR="00DB144A" w:rsidRDefault="00DB144A" w:rsidP="00352628">
      <w:pPr>
        <w:jc w:val="both"/>
        <w:rPr>
          <w:rFonts w:ascii="Century Gothic" w:hAnsi="Century Gothic"/>
          <w:b/>
          <w:color w:val="000080"/>
        </w:rPr>
      </w:pPr>
      <w:r w:rsidRPr="008728C6">
        <w:rPr>
          <w:rFonts w:ascii="Century Gothic" w:hAnsi="Century Gothic"/>
          <w:b/>
          <w:color w:val="000080"/>
        </w:rPr>
        <w:t>Firma Ceiba</w:t>
      </w:r>
    </w:p>
    <w:p w:rsidR="00DB144A" w:rsidRPr="008728C6" w:rsidRDefault="00DB144A" w:rsidP="009E6652">
      <w:pPr>
        <w:jc w:val="both"/>
        <w:rPr>
          <w:rFonts w:ascii="Century Gothic" w:hAnsi="Century Gothic"/>
          <w:b/>
          <w:color w:val="000080"/>
        </w:rPr>
      </w:pPr>
      <w:r w:rsidRPr="008728C6">
        <w:rPr>
          <w:rFonts w:ascii="Century Gothic" w:hAnsi="Century Gothic"/>
          <w:b/>
          <w:color w:val="000080"/>
        </w:rPr>
        <w:t xml:space="preserve">Francouzský institut v Praze </w:t>
      </w:r>
    </w:p>
    <w:p w:rsidR="00DB144A" w:rsidRDefault="00DB144A" w:rsidP="00352628">
      <w:pPr>
        <w:jc w:val="both"/>
        <w:rPr>
          <w:rFonts w:ascii="Century Gothic" w:hAnsi="Century Gothic"/>
          <w:b/>
          <w:color w:val="000080"/>
        </w:rPr>
      </w:pPr>
      <w:r>
        <w:rPr>
          <w:rFonts w:ascii="Century Gothic" w:hAnsi="Century Gothic"/>
          <w:b/>
          <w:color w:val="000080"/>
        </w:rPr>
        <w:t>Asociace krajů ČR</w:t>
      </w:r>
    </w:p>
    <w:p w:rsidR="00DB144A" w:rsidRDefault="00DB144A" w:rsidP="00352628">
      <w:pPr>
        <w:jc w:val="both"/>
        <w:rPr>
          <w:rFonts w:ascii="Century Gothic" w:hAnsi="Century Gothic"/>
          <w:b/>
          <w:color w:val="000080"/>
        </w:rPr>
      </w:pPr>
      <w:r>
        <w:rPr>
          <w:rFonts w:ascii="Century Gothic" w:hAnsi="Century Gothic"/>
          <w:b/>
          <w:color w:val="000080"/>
        </w:rPr>
        <w:t>Nakladatelství TRITON</w:t>
      </w:r>
    </w:p>
    <w:p w:rsidR="00DB144A" w:rsidRDefault="00DB144A" w:rsidP="00352628">
      <w:pPr>
        <w:jc w:val="both"/>
        <w:rPr>
          <w:rFonts w:ascii="Century Gothic" w:hAnsi="Century Gothic"/>
          <w:b/>
          <w:color w:val="000080"/>
        </w:rPr>
      </w:pPr>
      <w:r>
        <w:rPr>
          <w:rFonts w:ascii="Century Gothic" w:hAnsi="Century Gothic"/>
          <w:b/>
          <w:color w:val="000080"/>
        </w:rPr>
        <w:t>Knihkupectví Kanzelsberger</w:t>
      </w:r>
    </w:p>
    <w:p w:rsidR="00DB144A" w:rsidRDefault="00DB144A" w:rsidP="0099096E">
      <w:pPr>
        <w:pStyle w:val="NormalWeb"/>
        <w:jc w:val="center"/>
      </w:pPr>
      <w:hyperlink r:id="rId32" w:history="1">
        <w:r w:rsidRPr="0097572E">
          <w:rPr>
            <w:color w:val="0000FF"/>
          </w:rPr>
          <w:pict>
            <v:shape id="_x0000_i1029" type="#_x0000_t75" alt="Ministerstvo kultury" style="width:196.5pt;height:86.25pt" o:button="t">
              <v:imagedata r:id="rId33" r:href="rId34"/>
            </v:shape>
          </w:pict>
        </w:r>
      </w:hyperlink>
      <w:hyperlink r:id="rId35" w:tgtFrame="_blank" w:history="1">
        <w:r w:rsidRPr="0097572E">
          <w:rPr>
            <w:color w:val="0000FF"/>
          </w:rPr>
          <w:pict>
            <v:shape id="_x0000_i1030" type="#_x0000_t75" alt="SKANSKA" style="width:131.25pt;height:60.75pt" o:button="t">
              <v:imagedata r:id="rId36" r:href="rId37"/>
            </v:shape>
          </w:pict>
        </w:r>
        <w:hyperlink r:id="rId38" w:history="1">
          <w:r w:rsidRPr="0097572E">
            <w:rPr>
              <w:rFonts w:ascii="Arial" w:hAnsi="Arial" w:cs="Arial"/>
              <w:color w:val="0000D6"/>
              <w:sz w:val="18"/>
              <w:szCs w:val="18"/>
            </w:rPr>
            <w:pict>
              <v:shape id="_x0000_i1031" type="#_x0000_t75" alt="Francouzský institut v Praze" style="width:102pt;height:102pt" o:button="t">
                <v:imagedata r:id="rId39" r:href="rId40"/>
              </v:shape>
            </w:pict>
          </w:r>
        </w:hyperlink>
      </w:hyperlink>
      <w:hyperlink r:id="rId41" w:history="1">
        <w:r w:rsidRPr="0097572E">
          <w:rPr>
            <w:rFonts w:ascii="Arial" w:hAnsi="Arial" w:cs="Arial"/>
            <w:color w:val="0000FF"/>
            <w:sz w:val="16"/>
            <w:szCs w:val="16"/>
          </w:rPr>
          <w:pict>
            <v:shape id="_x0000_i1032" type="#_x0000_t75" alt="" style="width:134.25pt;height:47.25pt" o:button="t">
              <v:imagedata r:id="rId42" r:href="rId43"/>
            </v:shape>
          </w:pict>
        </w:r>
      </w:hyperlink>
      <w:hyperlink r:id="rId44" w:history="1">
        <w:r w:rsidRPr="0097572E">
          <w:rPr>
            <w:color w:val="0000FF"/>
          </w:rPr>
          <w:pict>
            <v:shape id="_x0000_i1033" type="#_x0000_t75" alt="File:3M wordmark.svg" style="width:121.5pt;height:63.75pt" o:button="t">
              <v:imagedata r:id="rId45" r:href="rId46"/>
            </v:shape>
          </w:pict>
        </w:r>
      </w:hyperlink>
      <w:r>
        <w:t xml:space="preserve"> </w:t>
      </w:r>
      <w:r w:rsidRPr="0097572E">
        <w:rPr>
          <w:rFonts w:ascii="Arial" w:hAnsi="Arial" w:cs="Arial"/>
          <w:sz w:val="20"/>
          <w:szCs w:val="20"/>
        </w:rPr>
        <w:pict>
          <v:shape id="il_fi" o:spid="_x0000_i1034" type="#_x0000_t75" alt="" style="width:110.25pt;height:78.75pt">
            <v:imagedata r:id="rId47" r:href="rId48"/>
          </v:shape>
        </w:pict>
      </w:r>
    </w:p>
    <w:p w:rsidR="00DB144A" w:rsidRPr="008728C6" w:rsidRDefault="00DB144A" w:rsidP="00352628">
      <w:pPr>
        <w:jc w:val="both"/>
        <w:rPr>
          <w:rFonts w:ascii="Century Gothic" w:hAnsi="Century Gothic"/>
          <w:b/>
          <w:color w:val="000080"/>
        </w:rPr>
      </w:pPr>
      <w:r w:rsidRPr="0097572E">
        <w:rPr>
          <w:rFonts w:ascii="Arial" w:hAnsi="Arial" w:cs="Arial"/>
          <w:sz w:val="20"/>
          <w:szCs w:val="20"/>
        </w:rPr>
        <w:pict>
          <v:shape id="_x0000_i1035" type="#_x0000_t75" alt="" style="width:312.75pt;height:61.5pt">
            <v:imagedata r:id="rId49" r:href="rId50"/>
          </v:shape>
        </w:pict>
      </w:r>
      <w:r>
        <w:pict>
          <v:shape id="logo" o:spid="_x0000_i1036" type="#_x0000_t75" alt="Logo AKČR" style="width:129.75pt;height:67.5pt">
            <v:imagedata r:id="rId51" r:href="rId52"/>
          </v:shape>
        </w:pict>
      </w:r>
    </w:p>
    <w:p w:rsidR="00DB144A" w:rsidRPr="002035D3" w:rsidRDefault="00DB144A" w:rsidP="00CA5572">
      <w:pPr>
        <w:jc w:val="right"/>
      </w:pPr>
    </w:p>
    <w:p w:rsidR="00DB144A" w:rsidRPr="002035D3" w:rsidRDefault="00DB144A" w:rsidP="00CA5572"/>
    <w:p w:rsidR="00DB144A" w:rsidRPr="0013196A" w:rsidRDefault="00DB144A" w:rsidP="00CA5572">
      <w:pPr>
        <w:rPr>
          <w:rFonts w:ascii="Verdana" w:hAnsi="Verdana"/>
          <w:color w:val="000000"/>
          <w:sz w:val="16"/>
          <w:szCs w:val="16"/>
        </w:rPr>
      </w:pPr>
      <w:r>
        <w:rPr>
          <w:rFonts w:ascii="Arial" w:hAnsi="Arial" w:cs="Arial"/>
          <w:sz w:val="18"/>
          <w:szCs w:val="18"/>
        </w:rPr>
        <w:t xml:space="preserve">                          </w:t>
      </w:r>
    </w:p>
    <w:p w:rsidR="00DB144A" w:rsidRPr="00630784" w:rsidRDefault="00DB144A" w:rsidP="00352628">
      <w:pPr>
        <w:jc w:val="both"/>
        <w:rPr>
          <w:rFonts w:ascii="Century Gothic" w:hAnsi="Century Gothic"/>
          <w:b/>
          <w:color w:val="3366FF"/>
        </w:rPr>
      </w:pPr>
      <w:r w:rsidRPr="00630784">
        <w:rPr>
          <w:rFonts w:ascii="Century Gothic" w:hAnsi="Century Gothic"/>
          <w:b/>
          <w:color w:val="3366FF"/>
        </w:rPr>
        <w:t xml:space="preserve">   </w:t>
      </w:r>
      <w:r w:rsidRPr="00630784">
        <w:rPr>
          <w:rFonts w:ascii="Century Gothic" w:hAnsi="Century Gothic"/>
          <w:b/>
          <w:color w:val="000080"/>
        </w:rPr>
        <w:t>Děkujeme všem kolektivním a především individuálním členům SKIP</w:t>
      </w:r>
      <w:r>
        <w:rPr>
          <w:rFonts w:ascii="Century Gothic" w:hAnsi="Century Gothic"/>
          <w:b/>
          <w:color w:val="3366FF"/>
        </w:rPr>
        <w:t>, kteří i v roce 2012</w:t>
      </w:r>
      <w:r w:rsidRPr="00630784">
        <w:rPr>
          <w:rFonts w:ascii="Century Gothic" w:hAnsi="Century Gothic"/>
          <w:b/>
          <w:color w:val="3366FF"/>
        </w:rPr>
        <w:t xml:space="preserve"> dobrovolně vykonávali spolkovou činnost pro další rozvoj naší profesní organizace, všem dobrovolným funkcionářům, kteří svou prací přispívají nezištně k dobrým výsledkům práce SKIP: regionálním organizacím a jejich výborům a dozorčím komisím, všem sekcím, komisím a klubům a jejich vedení, dozorčí komisi i výkonnému výboru. </w:t>
      </w:r>
      <w:r w:rsidRPr="00630784">
        <w:rPr>
          <w:rFonts w:ascii="Century Gothic" w:hAnsi="Century Gothic"/>
          <w:b/>
          <w:color w:val="000080"/>
        </w:rPr>
        <w:t>SKIP vytvářejí a formují jeho lidé.</w:t>
      </w:r>
    </w:p>
    <w:p w:rsidR="00DB144A" w:rsidRPr="002035D3" w:rsidRDefault="00DB144A" w:rsidP="00352628">
      <w:pPr>
        <w:jc w:val="both"/>
        <w:rPr>
          <w:rFonts w:ascii="Century Gothic" w:hAnsi="Century Gothic"/>
          <w:b/>
          <w:color w:val="3366FF"/>
        </w:rPr>
      </w:pPr>
    </w:p>
    <w:p w:rsidR="00DB144A" w:rsidRPr="00630784" w:rsidRDefault="00DB144A" w:rsidP="00352628">
      <w:pPr>
        <w:jc w:val="right"/>
        <w:rPr>
          <w:rFonts w:ascii="Century Gothic" w:hAnsi="Century Gothic" w:cs="Arial,Bold"/>
          <w:b/>
          <w:bCs/>
          <w:color w:val="000080"/>
        </w:rPr>
      </w:pPr>
      <w:r w:rsidRPr="00630784">
        <w:rPr>
          <w:rFonts w:ascii="Century Gothic" w:hAnsi="Century Gothic" w:cs="Arial,Bold"/>
          <w:b/>
          <w:bCs/>
          <w:color w:val="000080"/>
        </w:rPr>
        <w:t>PhDr. Vít Richter</w:t>
      </w:r>
    </w:p>
    <w:p w:rsidR="00DB144A" w:rsidRPr="00532776" w:rsidRDefault="00DB144A" w:rsidP="00CA5572">
      <w:pPr>
        <w:jc w:val="right"/>
        <w:rPr>
          <w:rFonts w:ascii="Century Gothic" w:hAnsi="Century Gothic" w:cs="Arial,Bold"/>
          <w:b/>
          <w:bCs/>
          <w:color w:val="0000FF"/>
        </w:rPr>
      </w:pPr>
      <w:r w:rsidRPr="00532776">
        <w:rPr>
          <w:rFonts w:ascii="Century Gothic" w:hAnsi="Century Gothic"/>
          <w:b/>
          <w:color w:val="0000FF"/>
        </w:rPr>
        <w:t xml:space="preserve">předseda SKIP                                                                                                 </w:t>
      </w:r>
    </w:p>
    <w:sectPr w:rsidR="00DB144A" w:rsidRPr="00532776" w:rsidSect="002172C1">
      <w:footerReference w:type="even"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44A" w:rsidRDefault="00DB144A">
      <w:r>
        <w:separator/>
      </w:r>
    </w:p>
  </w:endnote>
  <w:endnote w:type="continuationSeparator" w:id="0">
    <w:p w:rsidR="00DB144A" w:rsidRDefault="00DB1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entury Gothic">
    <w:panose1 w:val="020B0502020202020204"/>
    <w:charset w:val="EE"/>
    <w:family w:val="swiss"/>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44A" w:rsidRDefault="00DB144A" w:rsidP="00D87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144A" w:rsidRDefault="00DB144A" w:rsidP="006F0A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44A" w:rsidRDefault="00DB144A" w:rsidP="00D87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B144A" w:rsidRDefault="00DB144A" w:rsidP="006F0A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44A" w:rsidRDefault="00DB144A">
      <w:r>
        <w:separator/>
      </w:r>
    </w:p>
  </w:footnote>
  <w:footnote w:type="continuationSeparator" w:id="0">
    <w:p w:rsidR="00DB144A" w:rsidRDefault="00DB1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99AA370"/>
    <w:lvl w:ilvl="0">
      <w:numFmt w:val="decimal"/>
      <w:lvlText w:val="*"/>
      <w:lvlJc w:val="left"/>
      <w:rPr>
        <w:rFonts w:cs="Times New Roman"/>
      </w:rPr>
    </w:lvl>
  </w:abstractNum>
  <w:abstractNum w:abstractNumId="1">
    <w:nsid w:val="14861AF8"/>
    <w:multiLevelType w:val="hybridMultilevel"/>
    <w:tmpl w:val="B016AC60"/>
    <w:lvl w:ilvl="0" w:tplc="55BCA1D4">
      <w:start w:val="1"/>
      <w:numFmt w:val="bullet"/>
      <w:lvlText w:val=""/>
      <w:lvlJc w:val="left"/>
      <w:pPr>
        <w:tabs>
          <w:tab w:val="num" w:pos="720"/>
        </w:tabs>
        <w:ind w:left="720" w:hanging="360"/>
      </w:pPr>
      <w:rPr>
        <w:rFonts w:ascii="Wingdings 2" w:hAnsi="Wingdings 2" w:hint="default"/>
      </w:rPr>
    </w:lvl>
    <w:lvl w:ilvl="1" w:tplc="DECA6A30">
      <w:start w:val="1"/>
      <w:numFmt w:val="bullet"/>
      <w:lvlText w:val=""/>
      <w:lvlJc w:val="left"/>
      <w:pPr>
        <w:tabs>
          <w:tab w:val="num" w:pos="1440"/>
        </w:tabs>
        <w:ind w:left="1440" w:hanging="360"/>
      </w:pPr>
      <w:rPr>
        <w:rFonts w:ascii="Wingdings 2" w:hAnsi="Wingdings 2" w:hint="default"/>
      </w:rPr>
    </w:lvl>
    <w:lvl w:ilvl="2" w:tplc="4EF20736" w:tentative="1">
      <w:start w:val="1"/>
      <w:numFmt w:val="bullet"/>
      <w:lvlText w:val=""/>
      <w:lvlJc w:val="left"/>
      <w:pPr>
        <w:tabs>
          <w:tab w:val="num" w:pos="2160"/>
        </w:tabs>
        <w:ind w:left="2160" w:hanging="360"/>
      </w:pPr>
      <w:rPr>
        <w:rFonts w:ascii="Wingdings 2" w:hAnsi="Wingdings 2" w:hint="default"/>
      </w:rPr>
    </w:lvl>
    <w:lvl w:ilvl="3" w:tplc="21C01A74" w:tentative="1">
      <w:start w:val="1"/>
      <w:numFmt w:val="bullet"/>
      <w:lvlText w:val=""/>
      <w:lvlJc w:val="left"/>
      <w:pPr>
        <w:tabs>
          <w:tab w:val="num" w:pos="2880"/>
        </w:tabs>
        <w:ind w:left="2880" w:hanging="360"/>
      </w:pPr>
      <w:rPr>
        <w:rFonts w:ascii="Wingdings 2" w:hAnsi="Wingdings 2" w:hint="default"/>
      </w:rPr>
    </w:lvl>
    <w:lvl w:ilvl="4" w:tplc="572A5604" w:tentative="1">
      <w:start w:val="1"/>
      <w:numFmt w:val="bullet"/>
      <w:lvlText w:val=""/>
      <w:lvlJc w:val="left"/>
      <w:pPr>
        <w:tabs>
          <w:tab w:val="num" w:pos="3600"/>
        </w:tabs>
        <w:ind w:left="3600" w:hanging="360"/>
      </w:pPr>
      <w:rPr>
        <w:rFonts w:ascii="Wingdings 2" w:hAnsi="Wingdings 2" w:hint="default"/>
      </w:rPr>
    </w:lvl>
    <w:lvl w:ilvl="5" w:tplc="40A442B2" w:tentative="1">
      <w:start w:val="1"/>
      <w:numFmt w:val="bullet"/>
      <w:lvlText w:val=""/>
      <w:lvlJc w:val="left"/>
      <w:pPr>
        <w:tabs>
          <w:tab w:val="num" w:pos="4320"/>
        </w:tabs>
        <w:ind w:left="4320" w:hanging="360"/>
      </w:pPr>
      <w:rPr>
        <w:rFonts w:ascii="Wingdings 2" w:hAnsi="Wingdings 2" w:hint="default"/>
      </w:rPr>
    </w:lvl>
    <w:lvl w:ilvl="6" w:tplc="F3885DFE" w:tentative="1">
      <w:start w:val="1"/>
      <w:numFmt w:val="bullet"/>
      <w:lvlText w:val=""/>
      <w:lvlJc w:val="left"/>
      <w:pPr>
        <w:tabs>
          <w:tab w:val="num" w:pos="5040"/>
        </w:tabs>
        <w:ind w:left="5040" w:hanging="360"/>
      </w:pPr>
      <w:rPr>
        <w:rFonts w:ascii="Wingdings 2" w:hAnsi="Wingdings 2" w:hint="default"/>
      </w:rPr>
    </w:lvl>
    <w:lvl w:ilvl="7" w:tplc="6B0418D4" w:tentative="1">
      <w:start w:val="1"/>
      <w:numFmt w:val="bullet"/>
      <w:lvlText w:val=""/>
      <w:lvlJc w:val="left"/>
      <w:pPr>
        <w:tabs>
          <w:tab w:val="num" w:pos="5760"/>
        </w:tabs>
        <w:ind w:left="5760" w:hanging="360"/>
      </w:pPr>
      <w:rPr>
        <w:rFonts w:ascii="Wingdings 2" w:hAnsi="Wingdings 2" w:hint="default"/>
      </w:rPr>
    </w:lvl>
    <w:lvl w:ilvl="8" w:tplc="F042C882" w:tentative="1">
      <w:start w:val="1"/>
      <w:numFmt w:val="bullet"/>
      <w:lvlText w:val=""/>
      <w:lvlJc w:val="left"/>
      <w:pPr>
        <w:tabs>
          <w:tab w:val="num" w:pos="6480"/>
        </w:tabs>
        <w:ind w:left="6480" w:hanging="360"/>
      </w:pPr>
      <w:rPr>
        <w:rFonts w:ascii="Wingdings 2" w:hAnsi="Wingdings 2" w:hint="default"/>
      </w:rPr>
    </w:lvl>
  </w:abstractNum>
  <w:abstractNum w:abstractNumId="2">
    <w:nsid w:val="1649115F"/>
    <w:multiLevelType w:val="hybridMultilevel"/>
    <w:tmpl w:val="39B66778"/>
    <w:lvl w:ilvl="0" w:tplc="ED707688">
      <w:start w:val="1"/>
      <w:numFmt w:val="bullet"/>
      <w:lvlText w:val=""/>
      <w:lvlJc w:val="left"/>
      <w:pPr>
        <w:tabs>
          <w:tab w:val="num" w:pos="720"/>
        </w:tabs>
        <w:ind w:left="720" w:hanging="360"/>
      </w:pPr>
      <w:rPr>
        <w:rFonts w:ascii="Wingdings 2" w:hAnsi="Wingdings 2" w:hint="default"/>
      </w:rPr>
    </w:lvl>
    <w:lvl w:ilvl="1" w:tplc="AAD2AB5A" w:tentative="1">
      <w:start w:val="1"/>
      <w:numFmt w:val="bullet"/>
      <w:lvlText w:val=""/>
      <w:lvlJc w:val="left"/>
      <w:pPr>
        <w:tabs>
          <w:tab w:val="num" w:pos="1440"/>
        </w:tabs>
        <w:ind w:left="1440" w:hanging="360"/>
      </w:pPr>
      <w:rPr>
        <w:rFonts w:ascii="Wingdings 2" w:hAnsi="Wingdings 2" w:hint="default"/>
      </w:rPr>
    </w:lvl>
    <w:lvl w:ilvl="2" w:tplc="25C2CDB4">
      <w:start w:val="1"/>
      <w:numFmt w:val="bullet"/>
      <w:lvlText w:val=""/>
      <w:lvlJc w:val="left"/>
      <w:pPr>
        <w:tabs>
          <w:tab w:val="num" w:pos="2160"/>
        </w:tabs>
        <w:ind w:left="2160" w:hanging="360"/>
      </w:pPr>
      <w:rPr>
        <w:rFonts w:ascii="Wingdings 2" w:hAnsi="Wingdings 2" w:hint="default"/>
      </w:rPr>
    </w:lvl>
    <w:lvl w:ilvl="3" w:tplc="262E3542" w:tentative="1">
      <w:start w:val="1"/>
      <w:numFmt w:val="bullet"/>
      <w:lvlText w:val=""/>
      <w:lvlJc w:val="left"/>
      <w:pPr>
        <w:tabs>
          <w:tab w:val="num" w:pos="2880"/>
        </w:tabs>
        <w:ind w:left="2880" w:hanging="360"/>
      </w:pPr>
      <w:rPr>
        <w:rFonts w:ascii="Wingdings 2" w:hAnsi="Wingdings 2" w:hint="default"/>
      </w:rPr>
    </w:lvl>
    <w:lvl w:ilvl="4" w:tplc="879CE4A8" w:tentative="1">
      <w:start w:val="1"/>
      <w:numFmt w:val="bullet"/>
      <w:lvlText w:val=""/>
      <w:lvlJc w:val="left"/>
      <w:pPr>
        <w:tabs>
          <w:tab w:val="num" w:pos="3600"/>
        </w:tabs>
        <w:ind w:left="3600" w:hanging="360"/>
      </w:pPr>
      <w:rPr>
        <w:rFonts w:ascii="Wingdings 2" w:hAnsi="Wingdings 2" w:hint="default"/>
      </w:rPr>
    </w:lvl>
    <w:lvl w:ilvl="5" w:tplc="9208CED6" w:tentative="1">
      <w:start w:val="1"/>
      <w:numFmt w:val="bullet"/>
      <w:lvlText w:val=""/>
      <w:lvlJc w:val="left"/>
      <w:pPr>
        <w:tabs>
          <w:tab w:val="num" w:pos="4320"/>
        </w:tabs>
        <w:ind w:left="4320" w:hanging="360"/>
      </w:pPr>
      <w:rPr>
        <w:rFonts w:ascii="Wingdings 2" w:hAnsi="Wingdings 2" w:hint="default"/>
      </w:rPr>
    </w:lvl>
    <w:lvl w:ilvl="6" w:tplc="97F63C78" w:tentative="1">
      <w:start w:val="1"/>
      <w:numFmt w:val="bullet"/>
      <w:lvlText w:val=""/>
      <w:lvlJc w:val="left"/>
      <w:pPr>
        <w:tabs>
          <w:tab w:val="num" w:pos="5040"/>
        </w:tabs>
        <w:ind w:left="5040" w:hanging="360"/>
      </w:pPr>
      <w:rPr>
        <w:rFonts w:ascii="Wingdings 2" w:hAnsi="Wingdings 2" w:hint="default"/>
      </w:rPr>
    </w:lvl>
    <w:lvl w:ilvl="7" w:tplc="469AFBF8" w:tentative="1">
      <w:start w:val="1"/>
      <w:numFmt w:val="bullet"/>
      <w:lvlText w:val=""/>
      <w:lvlJc w:val="left"/>
      <w:pPr>
        <w:tabs>
          <w:tab w:val="num" w:pos="5760"/>
        </w:tabs>
        <w:ind w:left="5760" w:hanging="360"/>
      </w:pPr>
      <w:rPr>
        <w:rFonts w:ascii="Wingdings 2" w:hAnsi="Wingdings 2" w:hint="default"/>
      </w:rPr>
    </w:lvl>
    <w:lvl w:ilvl="8" w:tplc="267238C0" w:tentative="1">
      <w:start w:val="1"/>
      <w:numFmt w:val="bullet"/>
      <w:lvlText w:val=""/>
      <w:lvlJc w:val="left"/>
      <w:pPr>
        <w:tabs>
          <w:tab w:val="num" w:pos="6480"/>
        </w:tabs>
        <w:ind w:left="6480" w:hanging="360"/>
      </w:pPr>
      <w:rPr>
        <w:rFonts w:ascii="Wingdings 2" w:hAnsi="Wingdings 2" w:hint="default"/>
      </w:rPr>
    </w:lvl>
  </w:abstractNum>
  <w:abstractNum w:abstractNumId="3">
    <w:nsid w:val="183D7EFC"/>
    <w:multiLevelType w:val="hybridMultilevel"/>
    <w:tmpl w:val="9D1CB3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1AB26081"/>
    <w:multiLevelType w:val="hybridMultilevel"/>
    <w:tmpl w:val="E418F4CC"/>
    <w:lvl w:ilvl="0" w:tplc="04050001">
      <w:start w:val="1"/>
      <w:numFmt w:val="bullet"/>
      <w:lvlText w:val=""/>
      <w:lvlJc w:val="left"/>
      <w:pPr>
        <w:tabs>
          <w:tab w:val="num" w:pos="1335"/>
        </w:tabs>
        <w:ind w:left="1335" w:hanging="360"/>
      </w:pPr>
      <w:rPr>
        <w:rFonts w:ascii="Symbol" w:hAnsi="Symbol" w:hint="default"/>
      </w:rPr>
    </w:lvl>
    <w:lvl w:ilvl="1" w:tplc="04050003" w:tentative="1">
      <w:start w:val="1"/>
      <w:numFmt w:val="bullet"/>
      <w:lvlText w:val="o"/>
      <w:lvlJc w:val="left"/>
      <w:pPr>
        <w:tabs>
          <w:tab w:val="num" w:pos="2055"/>
        </w:tabs>
        <w:ind w:left="2055" w:hanging="360"/>
      </w:pPr>
      <w:rPr>
        <w:rFonts w:ascii="Courier New" w:hAnsi="Courier New" w:hint="default"/>
      </w:rPr>
    </w:lvl>
    <w:lvl w:ilvl="2" w:tplc="04050005" w:tentative="1">
      <w:start w:val="1"/>
      <w:numFmt w:val="bullet"/>
      <w:lvlText w:val=""/>
      <w:lvlJc w:val="left"/>
      <w:pPr>
        <w:tabs>
          <w:tab w:val="num" w:pos="2775"/>
        </w:tabs>
        <w:ind w:left="2775" w:hanging="360"/>
      </w:pPr>
      <w:rPr>
        <w:rFonts w:ascii="Wingdings" w:hAnsi="Wingdings" w:hint="default"/>
      </w:rPr>
    </w:lvl>
    <w:lvl w:ilvl="3" w:tplc="04050001" w:tentative="1">
      <w:start w:val="1"/>
      <w:numFmt w:val="bullet"/>
      <w:lvlText w:val=""/>
      <w:lvlJc w:val="left"/>
      <w:pPr>
        <w:tabs>
          <w:tab w:val="num" w:pos="3495"/>
        </w:tabs>
        <w:ind w:left="3495" w:hanging="360"/>
      </w:pPr>
      <w:rPr>
        <w:rFonts w:ascii="Symbol" w:hAnsi="Symbol" w:hint="default"/>
      </w:rPr>
    </w:lvl>
    <w:lvl w:ilvl="4" w:tplc="04050003" w:tentative="1">
      <w:start w:val="1"/>
      <w:numFmt w:val="bullet"/>
      <w:lvlText w:val="o"/>
      <w:lvlJc w:val="left"/>
      <w:pPr>
        <w:tabs>
          <w:tab w:val="num" w:pos="4215"/>
        </w:tabs>
        <w:ind w:left="4215" w:hanging="360"/>
      </w:pPr>
      <w:rPr>
        <w:rFonts w:ascii="Courier New" w:hAnsi="Courier New" w:hint="default"/>
      </w:rPr>
    </w:lvl>
    <w:lvl w:ilvl="5" w:tplc="04050005" w:tentative="1">
      <w:start w:val="1"/>
      <w:numFmt w:val="bullet"/>
      <w:lvlText w:val=""/>
      <w:lvlJc w:val="left"/>
      <w:pPr>
        <w:tabs>
          <w:tab w:val="num" w:pos="4935"/>
        </w:tabs>
        <w:ind w:left="4935" w:hanging="360"/>
      </w:pPr>
      <w:rPr>
        <w:rFonts w:ascii="Wingdings" w:hAnsi="Wingdings" w:hint="default"/>
      </w:rPr>
    </w:lvl>
    <w:lvl w:ilvl="6" w:tplc="04050001" w:tentative="1">
      <w:start w:val="1"/>
      <w:numFmt w:val="bullet"/>
      <w:lvlText w:val=""/>
      <w:lvlJc w:val="left"/>
      <w:pPr>
        <w:tabs>
          <w:tab w:val="num" w:pos="5655"/>
        </w:tabs>
        <w:ind w:left="5655" w:hanging="360"/>
      </w:pPr>
      <w:rPr>
        <w:rFonts w:ascii="Symbol" w:hAnsi="Symbol" w:hint="default"/>
      </w:rPr>
    </w:lvl>
    <w:lvl w:ilvl="7" w:tplc="04050003" w:tentative="1">
      <w:start w:val="1"/>
      <w:numFmt w:val="bullet"/>
      <w:lvlText w:val="o"/>
      <w:lvlJc w:val="left"/>
      <w:pPr>
        <w:tabs>
          <w:tab w:val="num" w:pos="6375"/>
        </w:tabs>
        <w:ind w:left="6375" w:hanging="360"/>
      </w:pPr>
      <w:rPr>
        <w:rFonts w:ascii="Courier New" w:hAnsi="Courier New" w:hint="default"/>
      </w:rPr>
    </w:lvl>
    <w:lvl w:ilvl="8" w:tplc="04050005" w:tentative="1">
      <w:start w:val="1"/>
      <w:numFmt w:val="bullet"/>
      <w:lvlText w:val=""/>
      <w:lvlJc w:val="left"/>
      <w:pPr>
        <w:tabs>
          <w:tab w:val="num" w:pos="7095"/>
        </w:tabs>
        <w:ind w:left="7095" w:hanging="360"/>
      </w:pPr>
      <w:rPr>
        <w:rFonts w:ascii="Wingdings" w:hAnsi="Wingdings" w:hint="default"/>
      </w:rPr>
    </w:lvl>
  </w:abstractNum>
  <w:abstractNum w:abstractNumId="5">
    <w:nsid w:val="1C7B5DEC"/>
    <w:multiLevelType w:val="hybridMultilevel"/>
    <w:tmpl w:val="D3EA758E"/>
    <w:lvl w:ilvl="0" w:tplc="4FA02CF8">
      <w:start w:val="1"/>
      <w:numFmt w:val="bullet"/>
      <w:lvlText w:val=""/>
      <w:lvlJc w:val="left"/>
      <w:pPr>
        <w:tabs>
          <w:tab w:val="num" w:pos="720"/>
        </w:tabs>
        <w:ind w:left="720" w:hanging="360"/>
      </w:pPr>
      <w:rPr>
        <w:rFonts w:ascii="Wingdings 2" w:hAnsi="Wingdings 2" w:hint="default"/>
      </w:rPr>
    </w:lvl>
    <w:lvl w:ilvl="1" w:tplc="AA40C410">
      <w:start w:val="1"/>
      <w:numFmt w:val="bullet"/>
      <w:lvlText w:val=""/>
      <w:lvlJc w:val="left"/>
      <w:pPr>
        <w:tabs>
          <w:tab w:val="num" w:pos="1440"/>
        </w:tabs>
        <w:ind w:left="1440" w:hanging="360"/>
      </w:pPr>
      <w:rPr>
        <w:rFonts w:ascii="Wingdings 2" w:hAnsi="Wingdings 2" w:hint="default"/>
      </w:rPr>
    </w:lvl>
    <w:lvl w:ilvl="2" w:tplc="26D2ABC0" w:tentative="1">
      <w:start w:val="1"/>
      <w:numFmt w:val="bullet"/>
      <w:lvlText w:val=""/>
      <w:lvlJc w:val="left"/>
      <w:pPr>
        <w:tabs>
          <w:tab w:val="num" w:pos="2160"/>
        </w:tabs>
        <w:ind w:left="2160" w:hanging="360"/>
      </w:pPr>
      <w:rPr>
        <w:rFonts w:ascii="Wingdings 2" w:hAnsi="Wingdings 2" w:hint="default"/>
      </w:rPr>
    </w:lvl>
    <w:lvl w:ilvl="3" w:tplc="8A207A1C" w:tentative="1">
      <w:start w:val="1"/>
      <w:numFmt w:val="bullet"/>
      <w:lvlText w:val=""/>
      <w:lvlJc w:val="left"/>
      <w:pPr>
        <w:tabs>
          <w:tab w:val="num" w:pos="2880"/>
        </w:tabs>
        <w:ind w:left="2880" w:hanging="360"/>
      </w:pPr>
      <w:rPr>
        <w:rFonts w:ascii="Wingdings 2" w:hAnsi="Wingdings 2" w:hint="default"/>
      </w:rPr>
    </w:lvl>
    <w:lvl w:ilvl="4" w:tplc="02A4A2B8" w:tentative="1">
      <w:start w:val="1"/>
      <w:numFmt w:val="bullet"/>
      <w:lvlText w:val=""/>
      <w:lvlJc w:val="left"/>
      <w:pPr>
        <w:tabs>
          <w:tab w:val="num" w:pos="3600"/>
        </w:tabs>
        <w:ind w:left="3600" w:hanging="360"/>
      </w:pPr>
      <w:rPr>
        <w:rFonts w:ascii="Wingdings 2" w:hAnsi="Wingdings 2" w:hint="default"/>
      </w:rPr>
    </w:lvl>
    <w:lvl w:ilvl="5" w:tplc="0DF6E57A" w:tentative="1">
      <w:start w:val="1"/>
      <w:numFmt w:val="bullet"/>
      <w:lvlText w:val=""/>
      <w:lvlJc w:val="left"/>
      <w:pPr>
        <w:tabs>
          <w:tab w:val="num" w:pos="4320"/>
        </w:tabs>
        <w:ind w:left="4320" w:hanging="360"/>
      </w:pPr>
      <w:rPr>
        <w:rFonts w:ascii="Wingdings 2" w:hAnsi="Wingdings 2" w:hint="default"/>
      </w:rPr>
    </w:lvl>
    <w:lvl w:ilvl="6" w:tplc="25463202" w:tentative="1">
      <w:start w:val="1"/>
      <w:numFmt w:val="bullet"/>
      <w:lvlText w:val=""/>
      <w:lvlJc w:val="left"/>
      <w:pPr>
        <w:tabs>
          <w:tab w:val="num" w:pos="5040"/>
        </w:tabs>
        <w:ind w:left="5040" w:hanging="360"/>
      </w:pPr>
      <w:rPr>
        <w:rFonts w:ascii="Wingdings 2" w:hAnsi="Wingdings 2" w:hint="default"/>
      </w:rPr>
    </w:lvl>
    <w:lvl w:ilvl="7" w:tplc="F3720066" w:tentative="1">
      <w:start w:val="1"/>
      <w:numFmt w:val="bullet"/>
      <w:lvlText w:val=""/>
      <w:lvlJc w:val="left"/>
      <w:pPr>
        <w:tabs>
          <w:tab w:val="num" w:pos="5760"/>
        </w:tabs>
        <w:ind w:left="5760" w:hanging="360"/>
      </w:pPr>
      <w:rPr>
        <w:rFonts w:ascii="Wingdings 2" w:hAnsi="Wingdings 2" w:hint="default"/>
      </w:rPr>
    </w:lvl>
    <w:lvl w:ilvl="8" w:tplc="91E4862E" w:tentative="1">
      <w:start w:val="1"/>
      <w:numFmt w:val="bullet"/>
      <w:lvlText w:val=""/>
      <w:lvlJc w:val="left"/>
      <w:pPr>
        <w:tabs>
          <w:tab w:val="num" w:pos="6480"/>
        </w:tabs>
        <w:ind w:left="6480" w:hanging="360"/>
      </w:pPr>
      <w:rPr>
        <w:rFonts w:ascii="Wingdings 2" w:hAnsi="Wingdings 2" w:hint="default"/>
      </w:rPr>
    </w:lvl>
  </w:abstractNum>
  <w:abstractNum w:abstractNumId="6">
    <w:nsid w:val="20D251D0"/>
    <w:multiLevelType w:val="multilevel"/>
    <w:tmpl w:val="BC6E58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2875EA7"/>
    <w:multiLevelType w:val="hybridMultilevel"/>
    <w:tmpl w:val="6276E752"/>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23022C1B"/>
    <w:multiLevelType w:val="hybridMultilevel"/>
    <w:tmpl w:val="3A4CE7B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3112412E"/>
    <w:multiLevelType w:val="hybridMultilevel"/>
    <w:tmpl w:val="BC9073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33992DE0"/>
    <w:multiLevelType w:val="multilevel"/>
    <w:tmpl w:val="BC6E58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4253599"/>
    <w:multiLevelType w:val="hybridMultilevel"/>
    <w:tmpl w:val="C0E2459C"/>
    <w:lvl w:ilvl="0" w:tplc="E8FA6F82">
      <w:start w:val="1"/>
      <w:numFmt w:val="bullet"/>
      <w:lvlText w:val=""/>
      <w:lvlJc w:val="left"/>
      <w:pPr>
        <w:tabs>
          <w:tab w:val="num" w:pos="720"/>
        </w:tabs>
        <w:ind w:left="720" w:hanging="360"/>
      </w:pPr>
      <w:rPr>
        <w:rFonts w:ascii="Wingdings 2" w:hAnsi="Wingdings 2" w:hint="default"/>
      </w:rPr>
    </w:lvl>
    <w:lvl w:ilvl="1" w:tplc="69D8DEEC">
      <w:start w:val="1"/>
      <w:numFmt w:val="bullet"/>
      <w:lvlText w:val=""/>
      <w:lvlJc w:val="left"/>
      <w:pPr>
        <w:tabs>
          <w:tab w:val="num" w:pos="1440"/>
        </w:tabs>
        <w:ind w:left="1440" w:hanging="360"/>
      </w:pPr>
      <w:rPr>
        <w:rFonts w:ascii="Wingdings 2" w:hAnsi="Wingdings 2" w:hint="default"/>
      </w:rPr>
    </w:lvl>
    <w:lvl w:ilvl="2" w:tplc="A8427058" w:tentative="1">
      <w:start w:val="1"/>
      <w:numFmt w:val="bullet"/>
      <w:lvlText w:val=""/>
      <w:lvlJc w:val="left"/>
      <w:pPr>
        <w:tabs>
          <w:tab w:val="num" w:pos="2160"/>
        </w:tabs>
        <w:ind w:left="2160" w:hanging="360"/>
      </w:pPr>
      <w:rPr>
        <w:rFonts w:ascii="Wingdings 2" w:hAnsi="Wingdings 2" w:hint="default"/>
      </w:rPr>
    </w:lvl>
    <w:lvl w:ilvl="3" w:tplc="46C20306" w:tentative="1">
      <w:start w:val="1"/>
      <w:numFmt w:val="bullet"/>
      <w:lvlText w:val=""/>
      <w:lvlJc w:val="left"/>
      <w:pPr>
        <w:tabs>
          <w:tab w:val="num" w:pos="2880"/>
        </w:tabs>
        <w:ind w:left="2880" w:hanging="360"/>
      </w:pPr>
      <w:rPr>
        <w:rFonts w:ascii="Wingdings 2" w:hAnsi="Wingdings 2" w:hint="default"/>
      </w:rPr>
    </w:lvl>
    <w:lvl w:ilvl="4" w:tplc="627CAD02" w:tentative="1">
      <w:start w:val="1"/>
      <w:numFmt w:val="bullet"/>
      <w:lvlText w:val=""/>
      <w:lvlJc w:val="left"/>
      <w:pPr>
        <w:tabs>
          <w:tab w:val="num" w:pos="3600"/>
        </w:tabs>
        <w:ind w:left="3600" w:hanging="360"/>
      </w:pPr>
      <w:rPr>
        <w:rFonts w:ascii="Wingdings 2" w:hAnsi="Wingdings 2" w:hint="default"/>
      </w:rPr>
    </w:lvl>
    <w:lvl w:ilvl="5" w:tplc="C7CED4D6" w:tentative="1">
      <w:start w:val="1"/>
      <w:numFmt w:val="bullet"/>
      <w:lvlText w:val=""/>
      <w:lvlJc w:val="left"/>
      <w:pPr>
        <w:tabs>
          <w:tab w:val="num" w:pos="4320"/>
        </w:tabs>
        <w:ind w:left="4320" w:hanging="360"/>
      </w:pPr>
      <w:rPr>
        <w:rFonts w:ascii="Wingdings 2" w:hAnsi="Wingdings 2" w:hint="default"/>
      </w:rPr>
    </w:lvl>
    <w:lvl w:ilvl="6" w:tplc="93E42B98" w:tentative="1">
      <w:start w:val="1"/>
      <w:numFmt w:val="bullet"/>
      <w:lvlText w:val=""/>
      <w:lvlJc w:val="left"/>
      <w:pPr>
        <w:tabs>
          <w:tab w:val="num" w:pos="5040"/>
        </w:tabs>
        <w:ind w:left="5040" w:hanging="360"/>
      </w:pPr>
      <w:rPr>
        <w:rFonts w:ascii="Wingdings 2" w:hAnsi="Wingdings 2" w:hint="default"/>
      </w:rPr>
    </w:lvl>
    <w:lvl w:ilvl="7" w:tplc="D53E295C" w:tentative="1">
      <w:start w:val="1"/>
      <w:numFmt w:val="bullet"/>
      <w:lvlText w:val=""/>
      <w:lvlJc w:val="left"/>
      <w:pPr>
        <w:tabs>
          <w:tab w:val="num" w:pos="5760"/>
        </w:tabs>
        <w:ind w:left="5760" w:hanging="360"/>
      </w:pPr>
      <w:rPr>
        <w:rFonts w:ascii="Wingdings 2" w:hAnsi="Wingdings 2" w:hint="default"/>
      </w:rPr>
    </w:lvl>
    <w:lvl w:ilvl="8" w:tplc="162E2E6E" w:tentative="1">
      <w:start w:val="1"/>
      <w:numFmt w:val="bullet"/>
      <w:lvlText w:val=""/>
      <w:lvlJc w:val="left"/>
      <w:pPr>
        <w:tabs>
          <w:tab w:val="num" w:pos="6480"/>
        </w:tabs>
        <w:ind w:left="6480" w:hanging="360"/>
      </w:pPr>
      <w:rPr>
        <w:rFonts w:ascii="Wingdings 2" w:hAnsi="Wingdings 2" w:hint="default"/>
      </w:rPr>
    </w:lvl>
  </w:abstractNum>
  <w:abstractNum w:abstractNumId="12">
    <w:nsid w:val="365B0D97"/>
    <w:multiLevelType w:val="multilevel"/>
    <w:tmpl w:val="FB90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394A4B"/>
    <w:multiLevelType w:val="hybridMultilevel"/>
    <w:tmpl w:val="E99CAC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3945477D"/>
    <w:multiLevelType w:val="hybridMultilevel"/>
    <w:tmpl w:val="3454E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9B05CD6"/>
    <w:multiLevelType w:val="hybridMultilevel"/>
    <w:tmpl w:val="5920B7B2"/>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3B212B2B"/>
    <w:multiLevelType w:val="hybridMultilevel"/>
    <w:tmpl w:val="921E0498"/>
    <w:lvl w:ilvl="0" w:tplc="AB940060">
      <w:start w:val="1"/>
      <w:numFmt w:val="bullet"/>
      <w:lvlText w:val=""/>
      <w:lvlJc w:val="left"/>
      <w:pPr>
        <w:tabs>
          <w:tab w:val="num" w:pos="720"/>
        </w:tabs>
        <w:ind w:left="720" w:hanging="360"/>
      </w:pPr>
      <w:rPr>
        <w:rFonts w:ascii="Wingdings 2" w:hAnsi="Wingdings 2" w:hint="default"/>
      </w:rPr>
    </w:lvl>
    <w:lvl w:ilvl="1" w:tplc="A5D0C980" w:tentative="1">
      <w:start w:val="1"/>
      <w:numFmt w:val="bullet"/>
      <w:lvlText w:val=""/>
      <w:lvlJc w:val="left"/>
      <w:pPr>
        <w:tabs>
          <w:tab w:val="num" w:pos="1440"/>
        </w:tabs>
        <w:ind w:left="1440" w:hanging="360"/>
      </w:pPr>
      <w:rPr>
        <w:rFonts w:ascii="Wingdings 2" w:hAnsi="Wingdings 2" w:hint="default"/>
      </w:rPr>
    </w:lvl>
    <w:lvl w:ilvl="2" w:tplc="E6948128" w:tentative="1">
      <w:start w:val="1"/>
      <w:numFmt w:val="bullet"/>
      <w:lvlText w:val=""/>
      <w:lvlJc w:val="left"/>
      <w:pPr>
        <w:tabs>
          <w:tab w:val="num" w:pos="2160"/>
        </w:tabs>
        <w:ind w:left="2160" w:hanging="360"/>
      </w:pPr>
      <w:rPr>
        <w:rFonts w:ascii="Wingdings 2" w:hAnsi="Wingdings 2" w:hint="default"/>
      </w:rPr>
    </w:lvl>
    <w:lvl w:ilvl="3" w:tplc="561830B2" w:tentative="1">
      <w:start w:val="1"/>
      <w:numFmt w:val="bullet"/>
      <w:lvlText w:val=""/>
      <w:lvlJc w:val="left"/>
      <w:pPr>
        <w:tabs>
          <w:tab w:val="num" w:pos="2880"/>
        </w:tabs>
        <w:ind w:left="2880" w:hanging="360"/>
      </w:pPr>
      <w:rPr>
        <w:rFonts w:ascii="Wingdings 2" w:hAnsi="Wingdings 2" w:hint="default"/>
      </w:rPr>
    </w:lvl>
    <w:lvl w:ilvl="4" w:tplc="987C481C" w:tentative="1">
      <w:start w:val="1"/>
      <w:numFmt w:val="bullet"/>
      <w:lvlText w:val=""/>
      <w:lvlJc w:val="left"/>
      <w:pPr>
        <w:tabs>
          <w:tab w:val="num" w:pos="3600"/>
        </w:tabs>
        <w:ind w:left="3600" w:hanging="360"/>
      </w:pPr>
      <w:rPr>
        <w:rFonts w:ascii="Wingdings 2" w:hAnsi="Wingdings 2" w:hint="default"/>
      </w:rPr>
    </w:lvl>
    <w:lvl w:ilvl="5" w:tplc="DF3A782C" w:tentative="1">
      <w:start w:val="1"/>
      <w:numFmt w:val="bullet"/>
      <w:lvlText w:val=""/>
      <w:lvlJc w:val="left"/>
      <w:pPr>
        <w:tabs>
          <w:tab w:val="num" w:pos="4320"/>
        </w:tabs>
        <w:ind w:left="4320" w:hanging="360"/>
      </w:pPr>
      <w:rPr>
        <w:rFonts w:ascii="Wingdings 2" w:hAnsi="Wingdings 2" w:hint="default"/>
      </w:rPr>
    </w:lvl>
    <w:lvl w:ilvl="6" w:tplc="B38C9C12" w:tentative="1">
      <w:start w:val="1"/>
      <w:numFmt w:val="bullet"/>
      <w:lvlText w:val=""/>
      <w:lvlJc w:val="left"/>
      <w:pPr>
        <w:tabs>
          <w:tab w:val="num" w:pos="5040"/>
        </w:tabs>
        <w:ind w:left="5040" w:hanging="360"/>
      </w:pPr>
      <w:rPr>
        <w:rFonts w:ascii="Wingdings 2" w:hAnsi="Wingdings 2" w:hint="default"/>
      </w:rPr>
    </w:lvl>
    <w:lvl w:ilvl="7" w:tplc="EA58D3EA" w:tentative="1">
      <w:start w:val="1"/>
      <w:numFmt w:val="bullet"/>
      <w:lvlText w:val=""/>
      <w:lvlJc w:val="left"/>
      <w:pPr>
        <w:tabs>
          <w:tab w:val="num" w:pos="5760"/>
        </w:tabs>
        <w:ind w:left="5760" w:hanging="360"/>
      </w:pPr>
      <w:rPr>
        <w:rFonts w:ascii="Wingdings 2" w:hAnsi="Wingdings 2" w:hint="default"/>
      </w:rPr>
    </w:lvl>
    <w:lvl w:ilvl="8" w:tplc="75C0E05C" w:tentative="1">
      <w:start w:val="1"/>
      <w:numFmt w:val="bullet"/>
      <w:lvlText w:val=""/>
      <w:lvlJc w:val="left"/>
      <w:pPr>
        <w:tabs>
          <w:tab w:val="num" w:pos="6480"/>
        </w:tabs>
        <w:ind w:left="6480" w:hanging="360"/>
      </w:pPr>
      <w:rPr>
        <w:rFonts w:ascii="Wingdings 2" w:hAnsi="Wingdings 2" w:hint="default"/>
      </w:rPr>
    </w:lvl>
  </w:abstractNum>
  <w:abstractNum w:abstractNumId="17">
    <w:nsid w:val="3DB2227E"/>
    <w:multiLevelType w:val="hybridMultilevel"/>
    <w:tmpl w:val="EA2641A2"/>
    <w:lvl w:ilvl="0" w:tplc="3926D35E">
      <w:start w:val="1"/>
      <w:numFmt w:val="bullet"/>
      <w:lvlText w:val=""/>
      <w:lvlJc w:val="left"/>
      <w:pPr>
        <w:tabs>
          <w:tab w:val="num" w:pos="720"/>
        </w:tabs>
        <w:ind w:left="720" w:hanging="360"/>
      </w:pPr>
      <w:rPr>
        <w:rFonts w:ascii="Wingdings 2" w:hAnsi="Wingdings 2" w:hint="default"/>
      </w:rPr>
    </w:lvl>
    <w:lvl w:ilvl="1" w:tplc="3F12217A" w:tentative="1">
      <w:start w:val="1"/>
      <w:numFmt w:val="bullet"/>
      <w:lvlText w:val=""/>
      <w:lvlJc w:val="left"/>
      <w:pPr>
        <w:tabs>
          <w:tab w:val="num" w:pos="1440"/>
        </w:tabs>
        <w:ind w:left="1440" w:hanging="360"/>
      </w:pPr>
      <w:rPr>
        <w:rFonts w:ascii="Wingdings 2" w:hAnsi="Wingdings 2" w:hint="default"/>
      </w:rPr>
    </w:lvl>
    <w:lvl w:ilvl="2" w:tplc="86BAFB20" w:tentative="1">
      <w:start w:val="1"/>
      <w:numFmt w:val="bullet"/>
      <w:lvlText w:val=""/>
      <w:lvlJc w:val="left"/>
      <w:pPr>
        <w:tabs>
          <w:tab w:val="num" w:pos="2160"/>
        </w:tabs>
        <w:ind w:left="2160" w:hanging="360"/>
      </w:pPr>
      <w:rPr>
        <w:rFonts w:ascii="Wingdings 2" w:hAnsi="Wingdings 2" w:hint="default"/>
      </w:rPr>
    </w:lvl>
    <w:lvl w:ilvl="3" w:tplc="BEA8B07E" w:tentative="1">
      <w:start w:val="1"/>
      <w:numFmt w:val="bullet"/>
      <w:lvlText w:val=""/>
      <w:lvlJc w:val="left"/>
      <w:pPr>
        <w:tabs>
          <w:tab w:val="num" w:pos="2880"/>
        </w:tabs>
        <w:ind w:left="2880" w:hanging="360"/>
      </w:pPr>
      <w:rPr>
        <w:rFonts w:ascii="Wingdings 2" w:hAnsi="Wingdings 2" w:hint="default"/>
      </w:rPr>
    </w:lvl>
    <w:lvl w:ilvl="4" w:tplc="82B011EE" w:tentative="1">
      <w:start w:val="1"/>
      <w:numFmt w:val="bullet"/>
      <w:lvlText w:val=""/>
      <w:lvlJc w:val="left"/>
      <w:pPr>
        <w:tabs>
          <w:tab w:val="num" w:pos="3600"/>
        </w:tabs>
        <w:ind w:left="3600" w:hanging="360"/>
      </w:pPr>
      <w:rPr>
        <w:rFonts w:ascii="Wingdings 2" w:hAnsi="Wingdings 2" w:hint="default"/>
      </w:rPr>
    </w:lvl>
    <w:lvl w:ilvl="5" w:tplc="291EE2C2" w:tentative="1">
      <w:start w:val="1"/>
      <w:numFmt w:val="bullet"/>
      <w:lvlText w:val=""/>
      <w:lvlJc w:val="left"/>
      <w:pPr>
        <w:tabs>
          <w:tab w:val="num" w:pos="4320"/>
        </w:tabs>
        <w:ind w:left="4320" w:hanging="360"/>
      </w:pPr>
      <w:rPr>
        <w:rFonts w:ascii="Wingdings 2" w:hAnsi="Wingdings 2" w:hint="default"/>
      </w:rPr>
    </w:lvl>
    <w:lvl w:ilvl="6" w:tplc="B07C27C4" w:tentative="1">
      <w:start w:val="1"/>
      <w:numFmt w:val="bullet"/>
      <w:lvlText w:val=""/>
      <w:lvlJc w:val="left"/>
      <w:pPr>
        <w:tabs>
          <w:tab w:val="num" w:pos="5040"/>
        </w:tabs>
        <w:ind w:left="5040" w:hanging="360"/>
      </w:pPr>
      <w:rPr>
        <w:rFonts w:ascii="Wingdings 2" w:hAnsi="Wingdings 2" w:hint="default"/>
      </w:rPr>
    </w:lvl>
    <w:lvl w:ilvl="7" w:tplc="06D0DD70" w:tentative="1">
      <w:start w:val="1"/>
      <w:numFmt w:val="bullet"/>
      <w:lvlText w:val=""/>
      <w:lvlJc w:val="left"/>
      <w:pPr>
        <w:tabs>
          <w:tab w:val="num" w:pos="5760"/>
        </w:tabs>
        <w:ind w:left="5760" w:hanging="360"/>
      </w:pPr>
      <w:rPr>
        <w:rFonts w:ascii="Wingdings 2" w:hAnsi="Wingdings 2" w:hint="default"/>
      </w:rPr>
    </w:lvl>
    <w:lvl w:ilvl="8" w:tplc="8B56E9A6" w:tentative="1">
      <w:start w:val="1"/>
      <w:numFmt w:val="bullet"/>
      <w:lvlText w:val=""/>
      <w:lvlJc w:val="left"/>
      <w:pPr>
        <w:tabs>
          <w:tab w:val="num" w:pos="6480"/>
        </w:tabs>
        <w:ind w:left="6480" w:hanging="360"/>
      </w:pPr>
      <w:rPr>
        <w:rFonts w:ascii="Wingdings 2" w:hAnsi="Wingdings 2" w:hint="default"/>
      </w:rPr>
    </w:lvl>
  </w:abstractNum>
  <w:abstractNum w:abstractNumId="18">
    <w:nsid w:val="415C203A"/>
    <w:multiLevelType w:val="hybridMultilevel"/>
    <w:tmpl w:val="FED033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460F012F"/>
    <w:multiLevelType w:val="hybridMultilevel"/>
    <w:tmpl w:val="D7D6EB46"/>
    <w:lvl w:ilvl="0" w:tplc="927C3592">
      <w:start w:val="1"/>
      <w:numFmt w:val="bullet"/>
      <w:lvlText w:val=""/>
      <w:lvlJc w:val="left"/>
      <w:pPr>
        <w:tabs>
          <w:tab w:val="num" w:pos="360"/>
        </w:tabs>
        <w:ind w:left="360" w:hanging="360"/>
      </w:pPr>
      <w:rPr>
        <w:rFonts w:ascii="Wingdings" w:hAnsi="Wingdings" w:hint="default"/>
        <w:color w:val="auto"/>
      </w:rPr>
    </w:lvl>
    <w:lvl w:ilvl="1" w:tplc="2E26F19E">
      <w:start w:val="17"/>
      <w:numFmt w:val="bullet"/>
      <w:lvlText w:val="-"/>
      <w:lvlJc w:val="left"/>
      <w:pPr>
        <w:ind w:left="1080" w:hanging="360"/>
      </w:pPr>
      <w:rPr>
        <w:rFonts w:ascii="Arial" w:eastAsia="Times New Roman" w:hAnsi="Arial"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0">
    <w:nsid w:val="4CD422AF"/>
    <w:multiLevelType w:val="hybridMultilevel"/>
    <w:tmpl w:val="AC26A8D0"/>
    <w:lvl w:ilvl="0" w:tplc="04050009">
      <w:start w:val="1"/>
      <w:numFmt w:val="bullet"/>
      <w:lvlText w:val=""/>
      <w:lvlJc w:val="left"/>
      <w:pPr>
        <w:tabs>
          <w:tab w:val="num" w:pos="1080"/>
        </w:tabs>
        <w:ind w:left="1080" w:hanging="360"/>
      </w:pPr>
      <w:rPr>
        <w:rFonts w:ascii="Wingdings" w:hAnsi="Wingdings"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1">
    <w:nsid w:val="4E0600F8"/>
    <w:multiLevelType w:val="hybridMultilevel"/>
    <w:tmpl w:val="62444AB6"/>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
    <w:nsid w:val="50BE4F11"/>
    <w:multiLevelType w:val="hybridMultilevel"/>
    <w:tmpl w:val="1E12EFD0"/>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3">
    <w:nsid w:val="59FE30E5"/>
    <w:multiLevelType w:val="hybridMultilevel"/>
    <w:tmpl w:val="FE5CD144"/>
    <w:lvl w:ilvl="0" w:tplc="32C4D1B0">
      <w:start w:val="1"/>
      <w:numFmt w:val="decimal"/>
      <w:lvlText w:val="%1"/>
      <w:lvlJc w:val="left"/>
      <w:pPr>
        <w:tabs>
          <w:tab w:val="num" w:pos="540"/>
        </w:tabs>
        <w:ind w:left="540" w:hanging="360"/>
      </w:pPr>
      <w:rPr>
        <w:rFonts w:cs="Times New Roman" w:hint="default"/>
        <w:b/>
      </w:rPr>
    </w:lvl>
    <w:lvl w:ilvl="1" w:tplc="04050019" w:tentative="1">
      <w:start w:val="1"/>
      <w:numFmt w:val="lowerLetter"/>
      <w:lvlText w:val="%2."/>
      <w:lvlJc w:val="left"/>
      <w:pPr>
        <w:tabs>
          <w:tab w:val="num" w:pos="1260"/>
        </w:tabs>
        <w:ind w:left="1260" w:hanging="360"/>
      </w:pPr>
      <w:rPr>
        <w:rFonts w:cs="Times New Roman"/>
      </w:rPr>
    </w:lvl>
    <w:lvl w:ilvl="2" w:tplc="0405001B" w:tentative="1">
      <w:start w:val="1"/>
      <w:numFmt w:val="lowerRoman"/>
      <w:lvlText w:val="%3."/>
      <w:lvlJc w:val="right"/>
      <w:pPr>
        <w:tabs>
          <w:tab w:val="num" w:pos="1980"/>
        </w:tabs>
        <w:ind w:left="1980" w:hanging="180"/>
      </w:pPr>
      <w:rPr>
        <w:rFonts w:cs="Times New Roman"/>
      </w:rPr>
    </w:lvl>
    <w:lvl w:ilvl="3" w:tplc="0405000F" w:tentative="1">
      <w:start w:val="1"/>
      <w:numFmt w:val="decimal"/>
      <w:lvlText w:val="%4."/>
      <w:lvlJc w:val="left"/>
      <w:pPr>
        <w:tabs>
          <w:tab w:val="num" w:pos="2700"/>
        </w:tabs>
        <w:ind w:left="2700" w:hanging="360"/>
      </w:pPr>
      <w:rPr>
        <w:rFonts w:cs="Times New Roman"/>
      </w:rPr>
    </w:lvl>
    <w:lvl w:ilvl="4" w:tplc="04050019" w:tentative="1">
      <w:start w:val="1"/>
      <w:numFmt w:val="lowerLetter"/>
      <w:lvlText w:val="%5."/>
      <w:lvlJc w:val="left"/>
      <w:pPr>
        <w:tabs>
          <w:tab w:val="num" w:pos="3420"/>
        </w:tabs>
        <w:ind w:left="3420" w:hanging="360"/>
      </w:pPr>
      <w:rPr>
        <w:rFonts w:cs="Times New Roman"/>
      </w:rPr>
    </w:lvl>
    <w:lvl w:ilvl="5" w:tplc="0405001B" w:tentative="1">
      <w:start w:val="1"/>
      <w:numFmt w:val="lowerRoman"/>
      <w:lvlText w:val="%6."/>
      <w:lvlJc w:val="right"/>
      <w:pPr>
        <w:tabs>
          <w:tab w:val="num" w:pos="4140"/>
        </w:tabs>
        <w:ind w:left="4140" w:hanging="180"/>
      </w:pPr>
      <w:rPr>
        <w:rFonts w:cs="Times New Roman"/>
      </w:rPr>
    </w:lvl>
    <w:lvl w:ilvl="6" w:tplc="0405000F" w:tentative="1">
      <w:start w:val="1"/>
      <w:numFmt w:val="decimal"/>
      <w:lvlText w:val="%7."/>
      <w:lvlJc w:val="left"/>
      <w:pPr>
        <w:tabs>
          <w:tab w:val="num" w:pos="4860"/>
        </w:tabs>
        <w:ind w:left="4860" w:hanging="360"/>
      </w:pPr>
      <w:rPr>
        <w:rFonts w:cs="Times New Roman"/>
      </w:rPr>
    </w:lvl>
    <w:lvl w:ilvl="7" w:tplc="04050019" w:tentative="1">
      <w:start w:val="1"/>
      <w:numFmt w:val="lowerLetter"/>
      <w:lvlText w:val="%8."/>
      <w:lvlJc w:val="left"/>
      <w:pPr>
        <w:tabs>
          <w:tab w:val="num" w:pos="5580"/>
        </w:tabs>
        <w:ind w:left="5580" w:hanging="360"/>
      </w:pPr>
      <w:rPr>
        <w:rFonts w:cs="Times New Roman"/>
      </w:rPr>
    </w:lvl>
    <w:lvl w:ilvl="8" w:tplc="0405001B" w:tentative="1">
      <w:start w:val="1"/>
      <w:numFmt w:val="lowerRoman"/>
      <w:lvlText w:val="%9."/>
      <w:lvlJc w:val="right"/>
      <w:pPr>
        <w:tabs>
          <w:tab w:val="num" w:pos="6300"/>
        </w:tabs>
        <w:ind w:left="6300" w:hanging="180"/>
      </w:pPr>
      <w:rPr>
        <w:rFonts w:cs="Times New Roman"/>
      </w:rPr>
    </w:lvl>
  </w:abstractNum>
  <w:abstractNum w:abstractNumId="24">
    <w:nsid w:val="5A1B1368"/>
    <w:multiLevelType w:val="hybridMultilevel"/>
    <w:tmpl w:val="4330E50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5">
    <w:nsid w:val="5D6F25C6"/>
    <w:multiLevelType w:val="multilevel"/>
    <w:tmpl w:val="D090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1926BEC"/>
    <w:multiLevelType w:val="hybridMultilevel"/>
    <w:tmpl w:val="1E724DA4"/>
    <w:lvl w:ilvl="0" w:tplc="E1BC98B0">
      <w:start w:val="1"/>
      <w:numFmt w:val="bullet"/>
      <w:lvlText w:val=""/>
      <w:lvlJc w:val="left"/>
      <w:pPr>
        <w:tabs>
          <w:tab w:val="num" w:pos="720"/>
        </w:tabs>
        <w:ind w:left="720" w:hanging="360"/>
      </w:pPr>
      <w:rPr>
        <w:rFonts w:ascii="Wingdings 2" w:hAnsi="Wingdings 2" w:hint="default"/>
      </w:rPr>
    </w:lvl>
    <w:lvl w:ilvl="1" w:tplc="153ACFDA" w:tentative="1">
      <w:start w:val="1"/>
      <w:numFmt w:val="bullet"/>
      <w:lvlText w:val=""/>
      <w:lvlJc w:val="left"/>
      <w:pPr>
        <w:tabs>
          <w:tab w:val="num" w:pos="1440"/>
        </w:tabs>
        <w:ind w:left="1440" w:hanging="360"/>
      </w:pPr>
      <w:rPr>
        <w:rFonts w:ascii="Wingdings 2" w:hAnsi="Wingdings 2" w:hint="default"/>
      </w:rPr>
    </w:lvl>
    <w:lvl w:ilvl="2" w:tplc="72BCFAEA">
      <w:start w:val="1"/>
      <w:numFmt w:val="bullet"/>
      <w:lvlText w:val=""/>
      <w:lvlJc w:val="left"/>
      <w:pPr>
        <w:tabs>
          <w:tab w:val="num" w:pos="2160"/>
        </w:tabs>
        <w:ind w:left="2160" w:hanging="360"/>
      </w:pPr>
      <w:rPr>
        <w:rFonts w:ascii="Wingdings 2" w:hAnsi="Wingdings 2" w:hint="default"/>
      </w:rPr>
    </w:lvl>
    <w:lvl w:ilvl="3" w:tplc="64ACAD8E" w:tentative="1">
      <w:start w:val="1"/>
      <w:numFmt w:val="bullet"/>
      <w:lvlText w:val=""/>
      <w:lvlJc w:val="left"/>
      <w:pPr>
        <w:tabs>
          <w:tab w:val="num" w:pos="2880"/>
        </w:tabs>
        <w:ind w:left="2880" w:hanging="360"/>
      </w:pPr>
      <w:rPr>
        <w:rFonts w:ascii="Wingdings 2" w:hAnsi="Wingdings 2" w:hint="default"/>
      </w:rPr>
    </w:lvl>
    <w:lvl w:ilvl="4" w:tplc="8C028A7C" w:tentative="1">
      <w:start w:val="1"/>
      <w:numFmt w:val="bullet"/>
      <w:lvlText w:val=""/>
      <w:lvlJc w:val="left"/>
      <w:pPr>
        <w:tabs>
          <w:tab w:val="num" w:pos="3600"/>
        </w:tabs>
        <w:ind w:left="3600" w:hanging="360"/>
      </w:pPr>
      <w:rPr>
        <w:rFonts w:ascii="Wingdings 2" w:hAnsi="Wingdings 2" w:hint="default"/>
      </w:rPr>
    </w:lvl>
    <w:lvl w:ilvl="5" w:tplc="2D6A9C34" w:tentative="1">
      <w:start w:val="1"/>
      <w:numFmt w:val="bullet"/>
      <w:lvlText w:val=""/>
      <w:lvlJc w:val="left"/>
      <w:pPr>
        <w:tabs>
          <w:tab w:val="num" w:pos="4320"/>
        </w:tabs>
        <w:ind w:left="4320" w:hanging="360"/>
      </w:pPr>
      <w:rPr>
        <w:rFonts w:ascii="Wingdings 2" w:hAnsi="Wingdings 2" w:hint="default"/>
      </w:rPr>
    </w:lvl>
    <w:lvl w:ilvl="6" w:tplc="1F766DE0" w:tentative="1">
      <w:start w:val="1"/>
      <w:numFmt w:val="bullet"/>
      <w:lvlText w:val=""/>
      <w:lvlJc w:val="left"/>
      <w:pPr>
        <w:tabs>
          <w:tab w:val="num" w:pos="5040"/>
        </w:tabs>
        <w:ind w:left="5040" w:hanging="360"/>
      </w:pPr>
      <w:rPr>
        <w:rFonts w:ascii="Wingdings 2" w:hAnsi="Wingdings 2" w:hint="default"/>
      </w:rPr>
    </w:lvl>
    <w:lvl w:ilvl="7" w:tplc="CA7A6860" w:tentative="1">
      <w:start w:val="1"/>
      <w:numFmt w:val="bullet"/>
      <w:lvlText w:val=""/>
      <w:lvlJc w:val="left"/>
      <w:pPr>
        <w:tabs>
          <w:tab w:val="num" w:pos="5760"/>
        </w:tabs>
        <w:ind w:left="5760" w:hanging="360"/>
      </w:pPr>
      <w:rPr>
        <w:rFonts w:ascii="Wingdings 2" w:hAnsi="Wingdings 2" w:hint="default"/>
      </w:rPr>
    </w:lvl>
    <w:lvl w:ilvl="8" w:tplc="90EC44C8" w:tentative="1">
      <w:start w:val="1"/>
      <w:numFmt w:val="bullet"/>
      <w:lvlText w:val=""/>
      <w:lvlJc w:val="left"/>
      <w:pPr>
        <w:tabs>
          <w:tab w:val="num" w:pos="6480"/>
        </w:tabs>
        <w:ind w:left="6480" w:hanging="360"/>
      </w:pPr>
      <w:rPr>
        <w:rFonts w:ascii="Wingdings 2" w:hAnsi="Wingdings 2" w:hint="default"/>
      </w:rPr>
    </w:lvl>
  </w:abstractNum>
  <w:abstractNum w:abstractNumId="27">
    <w:nsid w:val="62F76420"/>
    <w:multiLevelType w:val="hybridMultilevel"/>
    <w:tmpl w:val="B816D442"/>
    <w:lvl w:ilvl="0" w:tplc="04050009">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8">
    <w:nsid w:val="63707A3D"/>
    <w:multiLevelType w:val="hybridMultilevel"/>
    <w:tmpl w:val="FC4CAD54"/>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9">
    <w:nsid w:val="68B375FC"/>
    <w:multiLevelType w:val="hybridMultilevel"/>
    <w:tmpl w:val="28441944"/>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6A004D66"/>
    <w:multiLevelType w:val="hybridMultilevel"/>
    <w:tmpl w:val="DDB28416"/>
    <w:lvl w:ilvl="0" w:tplc="F7EA517E">
      <w:start w:val="1"/>
      <w:numFmt w:val="decimal"/>
      <w:lvlText w:val="%1)"/>
      <w:lvlJc w:val="left"/>
      <w:pPr>
        <w:tabs>
          <w:tab w:val="num" w:pos="840"/>
        </w:tabs>
        <w:ind w:left="840" w:hanging="360"/>
      </w:pPr>
      <w:rPr>
        <w:rFonts w:cs="Times New Roman" w:hint="default"/>
      </w:rPr>
    </w:lvl>
    <w:lvl w:ilvl="1" w:tplc="04050019" w:tentative="1">
      <w:start w:val="1"/>
      <w:numFmt w:val="lowerLetter"/>
      <w:lvlText w:val="%2."/>
      <w:lvlJc w:val="left"/>
      <w:pPr>
        <w:tabs>
          <w:tab w:val="num" w:pos="1560"/>
        </w:tabs>
        <w:ind w:left="1560" w:hanging="360"/>
      </w:pPr>
      <w:rPr>
        <w:rFonts w:cs="Times New Roman"/>
      </w:rPr>
    </w:lvl>
    <w:lvl w:ilvl="2" w:tplc="0405001B" w:tentative="1">
      <w:start w:val="1"/>
      <w:numFmt w:val="lowerRoman"/>
      <w:lvlText w:val="%3."/>
      <w:lvlJc w:val="right"/>
      <w:pPr>
        <w:tabs>
          <w:tab w:val="num" w:pos="2280"/>
        </w:tabs>
        <w:ind w:left="2280" w:hanging="180"/>
      </w:pPr>
      <w:rPr>
        <w:rFonts w:cs="Times New Roman"/>
      </w:rPr>
    </w:lvl>
    <w:lvl w:ilvl="3" w:tplc="0405000F" w:tentative="1">
      <w:start w:val="1"/>
      <w:numFmt w:val="decimal"/>
      <w:lvlText w:val="%4."/>
      <w:lvlJc w:val="left"/>
      <w:pPr>
        <w:tabs>
          <w:tab w:val="num" w:pos="3000"/>
        </w:tabs>
        <w:ind w:left="3000" w:hanging="360"/>
      </w:pPr>
      <w:rPr>
        <w:rFonts w:cs="Times New Roman"/>
      </w:rPr>
    </w:lvl>
    <w:lvl w:ilvl="4" w:tplc="04050019" w:tentative="1">
      <w:start w:val="1"/>
      <w:numFmt w:val="lowerLetter"/>
      <w:lvlText w:val="%5."/>
      <w:lvlJc w:val="left"/>
      <w:pPr>
        <w:tabs>
          <w:tab w:val="num" w:pos="3720"/>
        </w:tabs>
        <w:ind w:left="3720" w:hanging="360"/>
      </w:pPr>
      <w:rPr>
        <w:rFonts w:cs="Times New Roman"/>
      </w:rPr>
    </w:lvl>
    <w:lvl w:ilvl="5" w:tplc="0405001B" w:tentative="1">
      <w:start w:val="1"/>
      <w:numFmt w:val="lowerRoman"/>
      <w:lvlText w:val="%6."/>
      <w:lvlJc w:val="right"/>
      <w:pPr>
        <w:tabs>
          <w:tab w:val="num" w:pos="4440"/>
        </w:tabs>
        <w:ind w:left="4440" w:hanging="180"/>
      </w:pPr>
      <w:rPr>
        <w:rFonts w:cs="Times New Roman"/>
      </w:rPr>
    </w:lvl>
    <w:lvl w:ilvl="6" w:tplc="0405000F" w:tentative="1">
      <w:start w:val="1"/>
      <w:numFmt w:val="decimal"/>
      <w:lvlText w:val="%7."/>
      <w:lvlJc w:val="left"/>
      <w:pPr>
        <w:tabs>
          <w:tab w:val="num" w:pos="5160"/>
        </w:tabs>
        <w:ind w:left="5160" w:hanging="360"/>
      </w:pPr>
      <w:rPr>
        <w:rFonts w:cs="Times New Roman"/>
      </w:rPr>
    </w:lvl>
    <w:lvl w:ilvl="7" w:tplc="04050019" w:tentative="1">
      <w:start w:val="1"/>
      <w:numFmt w:val="lowerLetter"/>
      <w:lvlText w:val="%8."/>
      <w:lvlJc w:val="left"/>
      <w:pPr>
        <w:tabs>
          <w:tab w:val="num" w:pos="5880"/>
        </w:tabs>
        <w:ind w:left="5880" w:hanging="360"/>
      </w:pPr>
      <w:rPr>
        <w:rFonts w:cs="Times New Roman"/>
      </w:rPr>
    </w:lvl>
    <w:lvl w:ilvl="8" w:tplc="0405001B" w:tentative="1">
      <w:start w:val="1"/>
      <w:numFmt w:val="lowerRoman"/>
      <w:lvlText w:val="%9."/>
      <w:lvlJc w:val="right"/>
      <w:pPr>
        <w:tabs>
          <w:tab w:val="num" w:pos="6600"/>
        </w:tabs>
        <w:ind w:left="6600" w:hanging="180"/>
      </w:pPr>
      <w:rPr>
        <w:rFonts w:cs="Times New Roman"/>
      </w:rPr>
    </w:lvl>
  </w:abstractNum>
  <w:abstractNum w:abstractNumId="31">
    <w:nsid w:val="6C5832E1"/>
    <w:multiLevelType w:val="hybridMultilevel"/>
    <w:tmpl w:val="DB526AA2"/>
    <w:lvl w:ilvl="0" w:tplc="7BA4D6FA">
      <w:start w:val="1"/>
      <w:numFmt w:val="bullet"/>
      <w:lvlText w:val="-"/>
      <w:lvlJc w:val="left"/>
      <w:pPr>
        <w:tabs>
          <w:tab w:val="num" w:pos="840"/>
        </w:tabs>
        <w:ind w:left="840" w:hanging="360"/>
      </w:pPr>
      <w:rPr>
        <w:rFonts w:ascii="Times New Roman" w:eastAsia="Times New Roman" w:hAnsi="Times New Roman" w:hint="default"/>
      </w:rPr>
    </w:lvl>
    <w:lvl w:ilvl="1" w:tplc="04050003" w:tentative="1">
      <w:start w:val="1"/>
      <w:numFmt w:val="bullet"/>
      <w:lvlText w:val="o"/>
      <w:lvlJc w:val="left"/>
      <w:pPr>
        <w:tabs>
          <w:tab w:val="num" w:pos="1560"/>
        </w:tabs>
        <w:ind w:left="1560" w:hanging="360"/>
      </w:pPr>
      <w:rPr>
        <w:rFonts w:ascii="Courier New" w:hAnsi="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32">
    <w:nsid w:val="6E4D5501"/>
    <w:multiLevelType w:val="hybridMultilevel"/>
    <w:tmpl w:val="7C58DFE4"/>
    <w:lvl w:ilvl="0" w:tplc="AE50B5C0">
      <w:start w:val="1"/>
      <w:numFmt w:val="bullet"/>
      <w:lvlText w:val=""/>
      <w:lvlJc w:val="left"/>
      <w:pPr>
        <w:tabs>
          <w:tab w:val="num" w:pos="720"/>
        </w:tabs>
        <w:ind w:left="720" w:hanging="360"/>
      </w:pPr>
      <w:rPr>
        <w:rFonts w:ascii="Wingdings 2" w:hAnsi="Wingdings 2" w:hint="default"/>
      </w:rPr>
    </w:lvl>
    <w:lvl w:ilvl="1" w:tplc="180E3772">
      <w:start w:val="4062"/>
      <w:numFmt w:val="bullet"/>
      <w:lvlText w:val=""/>
      <w:lvlJc w:val="left"/>
      <w:pPr>
        <w:tabs>
          <w:tab w:val="num" w:pos="1440"/>
        </w:tabs>
        <w:ind w:left="1440" w:hanging="360"/>
      </w:pPr>
      <w:rPr>
        <w:rFonts w:ascii="Wingdings 2" w:hAnsi="Wingdings 2" w:hint="default"/>
      </w:rPr>
    </w:lvl>
    <w:lvl w:ilvl="2" w:tplc="8A3E0B6E" w:tentative="1">
      <w:start w:val="1"/>
      <w:numFmt w:val="bullet"/>
      <w:lvlText w:val=""/>
      <w:lvlJc w:val="left"/>
      <w:pPr>
        <w:tabs>
          <w:tab w:val="num" w:pos="2160"/>
        </w:tabs>
        <w:ind w:left="2160" w:hanging="360"/>
      </w:pPr>
      <w:rPr>
        <w:rFonts w:ascii="Wingdings 2" w:hAnsi="Wingdings 2" w:hint="default"/>
      </w:rPr>
    </w:lvl>
    <w:lvl w:ilvl="3" w:tplc="FBFED16E" w:tentative="1">
      <w:start w:val="1"/>
      <w:numFmt w:val="bullet"/>
      <w:lvlText w:val=""/>
      <w:lvlJc w:val="left"/>
      <w:pPr>
        <w:tabs>
          <w:tab w:val="num" w:pos="2880"/>
        </w:tabs>
        <w:ind w:left="2880" w:hanging="360"/>
      </w:pPr>
      <w:rPr>
        <w:rFonts w:ascii="Wingdings 2" w:hAnsi="Wingdings 2" w:hint="default"/>
      </w:rPr>
    </w:lvl>
    <w:lvl w:ilvl="4" w:tplc="1D54852C" w:tentative="1">
      <w:start w:val="1"/>
      <w:numFmt w:val="bullet"/>
      <w:lvlText w:val=""/>
      <w:lvlJc w:val="left"/>
      <w:pPr>
        <w:tabs>
          <w:tab w:val="num" w:pos="3600"/>
        </w:tabs>
        <w:ind w:left="3600" w:hanging="360"/>
      </w:pPr>
      <w:rPr>
        <w:rFonts w:ascii="Wingdings 2" w:hAnsi="Wingdings 2" w:hint="default"/>
      </w:rPr>
    </w:lvl>
    <w:lvl w:ilvl="5" w:tplc="59241A40" w:tentative="1">
      <w:start w:val="1"/>
      <w:numFmt w:val="bullet"/>
      <w:lvlText w:val=""/>
      <w:lvlJc w:val="left"/>
      <w:pPr>
        <w:tabs>
          <w:tab w:val="num" w:pos="4320"/>
        </w:tabs>
        <w:ind w:left="4320" w:hanging="360"/>
      </w:pPr>
      <w:rPr>
        <w:rFonts w:ascii="Wingdings 2" w:hAnsi="Wingdings 2" w:hint="default"/>
      </w:rPr>
    </w:lvl>
    <w:lvl w:ilvl="6" w:tplc="5600AD24" w:tentative="1">
      <w:start w:val="1"/>
      <w:numFmt w:val="bullet"/>
      <w:lvlText w:val=""/>
      <w:lvlJc w:val="left"/>
      <w:pPr>
        <w:tabs>
          <w:tab w:val="num" w:pos="5040"/>
        </w:tabs>
        <w:ind w:left="5040" w:hanging="360"/>
      </w:pPr>
      <w:rPr>
        <w:rFonts w:ascii="Wingdings 2" w:hAnsi="Wingdings 2" w:hint="default"/>
      </w:rPr>
    </w:lvl>
    <w:lvl w:ilvl="7" w:tplc="BAB2E0E8" w:tentative="1">
      <w:start w:val="1"/>
      <w:numFmt w:val="bullet"/>
      <w:lvlText w:val=""/>
      <w:lvlJc w:val="left"/>
      <w:pPr>
        <w:tabs>
          <w:tab w:val="num" w:pos="5760"/>
        </w:tabs>
        <w:ind w:left="5760" w:hanging="360"/>
      </w:pPr>
      <w:rPr>
        <w:rFonts w:ascii="Wingdings 2" w:hAnsi="Wingdings 2" w:hint="default"/>
      </w:rPr>
    </w:lvl>
    <w:lvl w:ilvl="8" w:tplc="C1AA4E4C" w:tentative="1">
      <w:start w:val="1"/>
      <w:numFmt w:val="bullet"/>
      <w:lvlText w:val=""/>
      <w:lvlJc w:val="left"/>
      <w:pPr>
        <w:tabs>
          <w:tab w:val="num" w:pos="6480"/>
        </w:tabs>
        <w:ind w:left="6480" w:hanging="360"/>
      </w:pPr>
      <w:rPr>
        <w:rFonts w:ascii="Wingdings 2" w:hAnsi="Wingdings 2" w:hint="default"/>
      </w:rPr>
    </w:lvl>
  </w:abstractNum>
  <w:abstractNum w:abstractNumId="33">
    <w:nsid w:val="6F16622A"/>
    <w:multiLevelType w:val="hybridMultilevel"/>
    <w:tmpl w:val="6DC82E1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095568B"/>
    <w:multiLevelType w:val="hybridMultilevel"/>
    <w:tmpl w:val="AD088440"/>
    <w:lvl w:ilvl="0" w:tplc="2B828114">
      <w:start w:val="1"/>
      <w:numFmt w:val="bullet"/>
      <w:lvlText w:val=""/>
      <w:lvlJc w:val="left"/>
      <w:pPr>
        <w:tabs>
          <w:tab w:val="num" w:pos="720"/>
        </w:tabs>
        <w:ind w:left="720" w:hanging="360"/>
      </w:pPr>
      <w:rPr>
        <w:rFonts w:ascii="Wingdings 2" w:hAnsi="Wingdings 2" w:hint="default"/>
      </w:rPr>
    </w:lvl>
    <w:lvl w:ilvl="1" w:tplc="5A9EC77E" w:tentative="1">
      <w:start w:val="1"/>
      <w:numFmt w:val="bullet"/>
      <w:lvlText w:val=""/>
      <w:lvlJc w:val="left"/>
      <w:pPr>
        <w:tabs>
          <w:tab w:val="num" w:pos="1440"/>
        </w:tabs>
        <w:ind w:left="1440" w:hanging="360"/>
      </w:pPr>
      <w:rPr>
        <w:rFonts w:ascii="Wingdings 2" w:hAnsi="Wingdings 2" w:hint="default"/>
      </w:rPr>
    </w:lvl>
    <w:lvl w:ilvl="2" w:tplc="D4AE9C9C" w:tentative="1">
      <w:start w:val="1"/>
      <w:numFmt w:val="bullet"/>
      <w:lvlText w:val=""/>
      <w:lvlJc w:val="left"/>
      <w:pPr>
        <w:tabs>
          <w:tab w:val="num" w:pos="2160"/>
        </w:tabs>
        <w:ind w:left="2160" w:hanging="360"/>
      </w:pPr>
      <w:rPr>
        <w:rFonts w:ascii="Wingdings 2" w:hAnsi="Wingdings 2" w:hint="default"/>
      </w:rPr>
    </w:lvl>
    <w:lvl w:ilvl="3" w:tplc="8FE272A8" w:tentative="1">
      <w:start w:val="1"/>
      <w:numFmt w:val="bullet"/>
      <w:lvlText w:val=""/>
      <w:lvlJc w:val="left"/>
      <w:pPr>
        <w:tabs>
          <w:tab w:val="num" w:pos="2880"/>
        </w:tabs>
        <w:ind w:left="2880" w:hanging="360"/>
      </w:pPr>
      <w:rPr>
        <w:rFonts w:ascii="Wingdings 2" w:hAnsi="Wingdings 2" w:hint="default"/>
      </w:rPr>
    </w:lvl>
    <w:lvl w:ilvl="4" w:tplc="23328EB8" w:tentative="1">
      <w:start w:val="1"/>
      <w:numFmt w:val="bullet"/>
      <w:lvlText w:val=""/>
      <w:lvlJc w:val="left"/>
      <w:pPr>
        <w:tabs>
          <w:tab w:val="num" w:pos="3600"/>
        </w:tabs>
        <w:ind w:left="3600" w:hanging="360"/>
      </w:pPr>
      <w:rPr>
        <w:rFonts w:ascii="Wingdings 2" w:hAnsi="Wingdings 2" w:hint="default"/>
      </w:rPr>
    </w:lvl>
    <w:lvl w:ilvl="5" w:tplc="D214E57A" w:tentative="1">
      <w:start w:val="1"/>
      <w:numFmt w:val="bullet"/>
      <w:lvlText w:val=""/>
      <w:lvlJc w:val="left"/>
      <w:pPr>
        <w:tabs>
          <w:tab w:val="num" w:pos="4320"/>
        </w:tabs>
        <w:ind w:left="4320" w:hanging="360"/>
      </w:pPr>
      <w:rPr>
        <w:rFonts w:ascii="Wingdings 2" w:hAnsi="Wingdings 2" w:hint="default"/>
      </w:rPr>
    </w:lvl>
    <w:lvl w:ilvl="6" w:tplc="14E84D6E" w:tentative="1">
      <w:start w:val="1"/>
      <w:numFmt w:val="bullet"/>
      <w:lvlText w:val=""/>
      <w:lvlJc w:val="left"/>
      <w:pPr>
        <w:tabs>
          <w:tab w:val="num" w:pos="5040"/>
        </w:tabs>
        <w:ind w:left="5040" w:hanging="360"/>
      </w:pPr>
      <w:rPr>
        <w:rFonts w:ascii="Wingdings 2" w:hAnsi="Wingdings 2" w:hint="default"/>
      </w:rPr>
    </w:lvl>
    <w:lvl w:ilvl="7" w:tplc="C590A81A" w:tentative="1">
      <w:start w:val="1"/>
      <w:numFmt w:val="bullet"/>
      <w:lvlText w:val=""/>
      <w:lvlJc w:val="left"/>
      <w:pPr>
        <w:tabs>
          <w:tab w:val="num" w:pos="5760"/>
        </w:tabs>
        <w:ind w:left="5760" w:hanging="360"/>
      </w:pPr>
      <w:rPr>
        <w:rFonts w:ascii="Wingdings 2" w:hAnsi="Wingdings 2" w:hint="default"/>
      </w:rPr>
    </w:lvl>
    <w:lvl w:ilvl="8" w:tplc="7E9238D4" w:tentative="1">
      <w:start w:val="1"/>
      <w:numFmt w:val="bullet"/>
      <w:lvlText w:val=""/>
      <w:lvlJc w:val="left"/>
      <w:pPr>
        <w:tabs>
          <w:tab w:val="num" w:pos="6480"/>
        </w:tabs>
        <w:ind w:left="6480" w:hanging="360"/>
      </w:pPr>
      <w:rPr>
        <w:rFonts w:ascii="Wingdings 2" w:hAnsi="Wingdings 2" w:hint="default"/>
      </w:rPr>
    </w:lvl>
  </w:abstractNum>
  <w:abstractNum w:abstractNumId="35">
    <w:nsid w:val="79B90329"/>
    <w:multiLevelType w:val="multilevel"/>
    <w:tmpl w:val="F236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1"/>
  </w:num>
  <w:num w:numId="3">
    <w:abstractNumId w:val="21"/>
  </w:num>
  <w:num w:numId="4">
    <w:abstractNumId w:val="13"/>
  </w:num>
  <w:num w:numId="5">
    <w:abstractNumId w:val="24"/>
  </w:num>
  <w:num w:numId="6">
    <w:abstractNumId w:val="7"/>
  </w:num>
  <w:num w:numId="7">
    <w:abstractNumId w:val="19"/>
  </w:num>
  <w:num w:numId="8">
    <w:abstractNumId w:val="33"/>
  </w:num>
  <w:num w:numId="9">
    <w:abstractNumId w:val="18"/>
  </w:num>
  <w:num w:numId="10">
    <w:abstractNumId w:val="3"/>
  </w:num>
  <w:num w:numId="11">
    <w:abstractNumId w:val="29"/>
  </w:num>
  <w:num w:numId="12">
    <w:abstractNumId w:val="23"/>
  </w:num>
  <w:num w:numId="13">
    <w:abstractNumId w:val="27"/>
  </w:num>
  <w:num w:numId="14">
    <w:abstractNumId w:val="25"/>
  </w:num>
  <w:num w:numId="15">
    <w:abstractNumId w:val="6"/>
  </w:num>
  <w:num w:numId="16">
    <w:abstractNumId w:val="10"/>
  </w:num>
  <w:num w:numId="17">
    <w:abstractNumId w:val="20"/>
  </w:num>
  <w:num w:numId="18">
    <w:abstractNumId w:val="4"/>
  </w:num>
  <w:num w:numId="19">
    <w:abstractNumId w:val="35"/>
  </w:num>
  <w:num w:numId="20">
    <w:abstractNumId w:val="12"/>
  </w:num>
  <w:num w:numId="21">
    <w:abstractNumId w:val="22"/>
  </w:num>
  <w:num w:numId="22">
    <w:abstractNumId w:val="14"/>
  </w:num>
  <w:num w:numId="23">
    <w:abstractNumId w:val="28"/>
  </w:num>
  <w:num w:numId="24">
    <w:abstractNumId w:val="15"/>
  </w:num>
  <w:num w:numId="25">
    <w:abstractNumId w:val="8"/>
  </w:num>
  <w:num w:numId="26">
    <w:abstractNumId w:val="32"/>
  </w:num>
  <w:num w:numId="27">
    <w:abstractNumId w:val="2"/>
  </w:num>
  <w:num w:numId="28">
    <w:abstractNumId w:val="11"/>
  </w:num>
  <w:num w:numId="29">
    <w:abstractNumId w:val="1"/>
  </w:num>
  <w:num w:numId="30">
    <w:abstractNumId w:val="26"/>
  </w:num>
  <w:num w:numId="31">
    <w:abstractNumId w:val="5"/>
  </w:num>
  <w:num w:numId="32">
    <w:abstractNumId w:val="34"/>
  </w:num>
  <w:num w:numId="33">
    <w:abstractNumId w:val="16"/>
  </w:num>
  <w:num w:numId="34">
    <w:abstractNumId w:val="17"/>
  </w:num>
  <w:num w:numId="35">
    <w:abstractNumId w:val="0"/>
    <w:lvlOverride w:ilvl="0">
      <w:lvl w:ilvl="0">
        <w:numFmt w:val="bullet"/>
        <w:lvlText w:val=""/>
        <w:legacy w:legacy="1" w:legacySpace="0" w:legacyIndent="0"/>
        <w:lvlJc w:val="left"/>
        <w:rPr>
          <w:rFonts w:ascii="Symbol" w:hAnsi="Symbol" w:hint="default"/>
        </w:rPr>
      </w:lvl>
    </w:lvlOverride>
  </w:num>
  <w:num w:numId="3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49F4"/>
    <w:rsid w:val="000002FD"/>
    <w:rsid w:val="000052B3"/>
    <w:rsid w:val="00015875"/>
    <w:rsid w:val="00015BAE"/>
    <w:rsid w:val="000175CF"/>
    <w:rsid w:val="00032FE3"/>
    <w:rsid w:val="00062FC3"/>
    <w:rsid w:val="000731BD"/>
    <w:rsid w:val="0007413E"/>
    <w:rsid w:val="00080288"/>
    <w:rsid w:val="00085A5C"/>
    <w:rsid w:val="00094699"/>
    <w:rsid w:val="000955E8"/>
    <w:rsid w:val="000A6A4A"/>
    <w:rsid w:val="000C6FC7"/>
    <w:rsid w:val="000D3F84"/>
    <w:rsid w:val="000D43E2"/>
    <w:rsid w:val="000E6ED2"/>
    <w:rsid w:val="000F07BA"/>
    <w:rsid w:val="00103D86"/>
    <w:rsid w:val="001118D4"/>
    <w:rsid w:val="001172E0"/>
    <w:rsid w:val="0013196A"/>
    <w:rsid w:val="00135FF5"/>
    <w:rsid w:val="00136A06"/>
    <w:rsid w:val="00143A70"/>
    <w:rsid w:val="001657AF"/>
    <w:rsid w:val="00167180"/>
    <w:rsid w:val="00167414"/>
    <w:rsid w:val="00175781"/>
    <w:rsid w:val="00176509"/>
    <w:rsid w:val="00176B28"/>
    <w:rsid w:val="00177AB1"/>
    <w:rsid w:val="00181B91"/>
    <w:rsid w:val="001847A3"/>
    <w:rsid w:val="001934D4"/>
    <w:rsid w:val="00196E37"/>
    <w:rsid w:val="001A3966"/>
    <w:rsid w:val="001B5216"/>
    <w:rsid w:val="001C20F9"/>
    <w:rsid w:val="001C22E8"/>
    <w:rsid w:val="001C3F93"/>
    <w:rsid w:val="001C68B9"/>
    <w:rsid w:val="001D06DC"/>
    <w:rsid w:val="001D3923"/>
    <w:rsid w:val="001D4DAE"/>
    <w:rsid w:val="001F02CC"/>
    <w:rsid w:val="001F33FF"/>
    <w:rsid w:val="002035D3"/>
    <w:rsid w:val="002054E7"/>
    <w:rsid w:val="00205E77"/>
    <w:rsid w:val="00210E92"/>
    <w:rsid w:val="002172C1"/>
    <w:rsid w:val="0022035C"/>
    <w:rsid w:val="002459AC"/>
    <w:rsid w:val="00263D3C"/>
    <w:rsid w:val="00264201"/>
    <w:rsid w:val="002718C1"/>
    <w:rsid w:val="002740DE"/>
    <w:rsid w:val="0028664F"/>
    <w:rsid w:val="002879CB"/>
    <w:rsid w:val="0029265F"/>
    <w:rsid w:val="00294CF2"/>
    <w:rsid w:val="002A183C"/>
    <w:rsid w:val="002A45AD"/>
    <w:rsid w:val="002A72C6"/>
    <w:rsid w:val="002B23F1"/>
    <w:rsid w:val="002B48B1"/>
    <w:rsid w:val="002C23B5"/>
    <w:rsid w:val="002C5379"/>
    <w:rsid w:val="002D3FFC"/>
    <w:rsid w:val="002D5D10"/>
    <w:rsid w:val="002E3404"/>
    <w:rsid w:val="002F3420"/>
    <w:rsid w:val="002F34FD"/>
    <w:rsid w:val="002F3FFB"/>
    <w:rsid w:val="002F4A7F"/>
    <w:rsid w:val="002F57C6"/>
    <w:rsid w:val="002F5834"/>
    <w:rsid w:val="003047BE"/>
    <w:rsid w:val="00313BBD"/>
    <w:rsid w:val="00320A03"/>
    <w:rsid w:val="00322591"/>
    <w:rsid w:val="00331803"/>
    <w:rsid w:val="003407CF"/>
    <w:rsid w:val="003501D4"/>
    <w:rsid w:val="00352628"/>
    <w:rsid w:val="00355D12"/>
    <w:rsid w:val="0035740D"/>
    <w:rsid w:val="00357BF0"/>
    <w:rsid w:val="00363678"/>
    <w:rsid w:val="0037744A"/>
    <w:rsid w:val="003804C1"/>
    <w:rsid w:val="00380BEF"/>
    <w:rsid w:val="00381D89"/>
    <w:rsid w:val="003837AF"/>
    <w:rsid w:val="00384081"/>
    <w:rsid w:val="003842E1"/>
    <w:rsid w:val="00392FDE"/>
    <w:rsid w:val="003965BF"/>
    <w:rsid w:val="003976DF"/>
    <w:rsid w:val="003B4B3A"/>
    <w:rsid w:val="003B6BD8"/>
    <w:rsid w:val="003C78FB"/>
    <w:rsid w:val="003E29AF"/>
    <w:rsid w:val="003E5651"/>
    <w:rsid w:val="003E6FCB"/>
    <w:rsid w:val="003F63D2"/>
    <w:rsid w:val="004008AD"/>
    <w:rsid w:val="00405853"/>
    <w:rsid w:val="00412635"/>
    <w:rsid w:val="004162B0"/>
    <w:rsid w:val="0041769B"/>
    <w:rsid w:val="00420ABF"/>
    <w:rsid w:val="0043351E"/>
    <w:rsid w:val="00446610"/>
    <w:rsid w:val="00453D38"/>
    <w:rsid w:val="00454FD6"/>
    <w:rsid w:val="00477591"/>
    <w:rsid w:val="004801F1"/>
    <w:rsid w:val="00485097"/>
    <w:rsid w:val="004A6AD4"/>
    <w:rsid w:val="004A74F2"/>
    <w:rsid w:val="004A7C88"/>
    <w:rsid w:val="004B100E"/>
    <w:rsid w:val="004B13D3"/>
    <w:rsid w:val="004C2A0F"/>
    <w:rsid w:val="004D0E43"/>
    <w:rsid w:val="004D6809"/>
    <w:rsid w:val="004E203C"/>
    <w:rsid w:val="004F6BDF"/>
    <w:rsid w:val="004F7EDB"/>
    <w:rsid w:val="00512EA9"/>
    <w:rsid w:val="005227EF"/>
    <w:rsid w:val="0052680E"/>
    <w:rsid w:val="005277E9"/>
    <w:rsid w:val="00530809"/>
    <w:rsid w:val="00532776"/>
    <w:rsid w:val="0053326A"/>
    <w:rsid w:val="00534DC3"/>
    <w:rsid w:val="00535A81"/>
    <w:rsid w:val="005363CA"/>
    <w:rsid w:val="00542855"/>
    <w:rsid w:val="00545C37"/>
    <w:rsid w:val="0054678F"/>
    <w:rsid w:val="00547741"/>
    <w:rsid w:val="00552BE9"/>
    <w:rsid w:val="0055374D"/>
    <w:rsid w:val="00555509"/>
    <w:rsid w:val="00556C27"/>
    <w:rsid w:val="00564DB2"/>
    <w:rsid w:val="00567F28"/>
    <w:rsid w:val="00571459"/>
    <w:rsid w:val="0057358A"/>
    <w:rsid w:val="00573665"/>
    <w:rsid w:val="00576C05"/>
    <w:rsid w:val="00576F7B"/>
    <w:rsid w:val="00581189"/>
    <w:rsid w:val="00591A98"/>
    <w:rsid w:val="005950EB"/>
    <w:rsid w:val="005A732E"/>
    <w:rsid w:val="005C0537"/>
    <w:rsid w:val="005C47E9"/>
    <w:rsid w:val="005C55F2"/>
    <w:rsid w:val="005C794E"/>
    <w:rsid w:val="005E487A"/>
    <w:rsid w:val="005F56B6"/>
    <w:rsid w:val="005F6C98"/>
    <w:rsid w:val="005F7452"/>
    <w:rsid w:val="00607916"/>
    <w:rsid w:val="006224E2"/>
    <w:rsid w:val="00627BC7"/>
    <w:rsid w:val="00630784"/>
    <w:rsid w:val="00632100"/>
    <w:rsid w:val="00634655"/>
    <w:rsid w:val="006516E7"/>
    <w:rsid w:val="00657840"/>
    <w:rsid w:val="00670391"/>
    <w:rsid w:val="00674563"/>
    <w:rsid w:val="00681110"/>
    <w:rsid w:val="00687473"/>
    <w:rsid w:val="0068774C"/>
    <w:rsid w:val="00691D41"/>
    <w:rsid w:val="00694888"/>
    <w:rsid w:val="006C69FF"/>
    <w:rsid w:val="006D0502"/>
    <w:rsid w:val="006E174E"/>
    <w:rsid w:val="006F0A18"/>
    <w:rsid w:val="006F27C0"/>
    <w:rsid w:val="006F3E9A"/>
    <w:rsid w:val="006F5AD8"/>
    <w:rsid w:val="006F6B83"/>
    <w:rsid w:val="0070277C"/>
    <w:rsid w:val="00705AD1"/>
    <w:rsid w:val="00706979"/>
    <w:rsid w:val="0071063B"/>
    <w:rsid w:val="007111AE"/>
    <w:rsid w:val="0071259A"/>
    <w:rsid w:val="00713CF6"/>
    <w:rsid w:val="007149EF"/>
    <w:rsid w:val="0072026C"/>
    <w:rsid w:val="00722844"/>
    <w:rsid w:val="0072690A"/>
    <w:rsid w:val="007331A4"/>
    <w:rsid w:val="00735E97"/>
    <w:rsid w:val="0074698D"/>
    <w:rsid w:val="00746EA5"/>
    <w:rsid w:val="0074783D"/>
    <w:rsid w:val="00767EDD"/>
    <w:rsid w:val="00776FB0"/>
    <w:rsid w:val="00786D8A"/>
    <w:rsid w:val="007923A0"/>
    <w:rsid w:val="007923D3"/>
    <w:rsid w:val="00795AFA"/>
    <w:rsid w:val="007B38B8"/>
    <w:rsid w:val="007B6307"/>
    <w:rsid w:val="007C7009"/>
    <w:rsid w:val="007C732F"/>
    <w:rsid w:val="007D3837"/>
    <w:rsid w:val="007E4F13"/>
    <w:rsid w:val="007E5FCD"/>
    <w:rsid w:val="007F411D"/>
    <w:rsid w:val="00801FFB"/>
    <w:rsid w:val="00803222"/>
    <w:rsid w:val="008068D4"/>
    <w:rsid w:val="00813A9F"/>
    <w:rsid w:val="0082474C"/>
    <w:rsid w:val="008310AA"/>
    <w:rsid w:val="00831BF6"/>
    <w:rsid w:val="00834B6B"/>
    <w:rsid w:val="00834F97"/>
    <w:rsid w:val="00853C35"/>
    <w:rsid w:val="00856EBE"/>
    <w:rsid w:val="008578BD"/>
    <w:rsid w:val="008667AC"/>
    <w:rsid w:val="00870278"/>
    <w:rsid w:val="008728C6"/>
    <w:rsid w:val="00873C2E"/>
    <w:rsid w:val="0088195C"/>
    <w:rsid w:val="00883193"/>
    <w:rsid w:val="00885077"/>
    <w:rsid w:val="0088592F"/>
    <w:rsid w:val="00885E9F"/>
    <w:rsid w:val="008875A9"/>
    <w:rsid w:val="00892580"/>
    <w:rsid w:val="00892CEF"/>
    <w:rsid w:val="00893792"/>
    <w:rsid w:val="008A0D25"/>
    <w:rsid w:val="008A178A"/>
    <w:rsid w:val="008A5137"/>
    <w:rsid w:val="008A5AA5"/>
    <w:rsid w:val="008B119C"/>
    <w:rsid w:val="008C2508"/>
    <w:rsid w:val="008C55A4"/>
    <w:rsid w:val="008D04F6"/>
    <w:rsid w:val="008D2412"/>
    <w:rsid w:val="008D509D"/>
    <w:rsid w:val="008E3CED"/>
    <w:rsid w:val="008E5EBD"/>
    <w:rsid w:val="008E623B"/>
    <w:rsid w:val="0090010D"/>
    <w:rsid w:val="0093603B"/>
    <w:rsid w:val="009404BC"/>
    <w:rsid w:val="00941EAF"/>
    <w:rsid w:val="00943DB7"/>
    <w:rsid w:val="00953611"/>
    <w:rsid w:val="009749F4"/>
    <w:rsid w:val="00975413"/>
    <w:rsid w:val="0097572E"/>
    <w:rsid w:val="00977004"/>
    <w:rsid w:val="00981EC5"/>
    <w:rsid w:val="00987347"/>
    <w:rsid w:val="0099096E"/>
    <w:rsid w:val="00991790"/>
    <w:rsid w:val="00994AF5"/>
    <w:rsid w:val="00997089"/>
    <w:rsid w:val="009A7976"/>
    <w:rsid w:val="009C21F7"/>
    <w:rsid w:val="009C3B2A"/>
    <w:rsid w:val="009D175D"/>
    <w:rsid w:val="009D296C"/>
    <w:rsid w:val="009D5287"/>
    <w:rsid w:val="009E4436"/>
    <w:rsid w:val="009E5185"/>
    <w:rsid w:val="009E5709"/>
    <w:rsid w:val="009E6652"/>
    <w:rsid w:val="009E75BB"/>
    <w:rsid w:val="009F129B"/>
    <w:rsid w:val="009F4332"/>
    <w:rsid w:val="009F53B6"/>
    <w:rsid w:val="009F6D8C"/>
    <w:rsid w:val="00A05F43"/>
    <w:rsid w:val="00A06B26"/>
    <w:rsid w:val="00A10F04"/>
    <w:rsid w:val="00A112A7"/>
    <w:rsid w:val="00A250E1"/>
    <w:rsid w:val="00A447AC"/>
    <w:rsid w:val="00A44DEA"/>
    <w:rsid w:val="00A46854"/>
    <w:rsid w:val="00A563D6"/>
    <w:rsid w:val="00A57B06"/>
    <w:rsid w:val="00A67593"/>
    <w:rsid w:val="00A705D6"/>
    <w:rsid w:val="00A73947"/>
    <w:rsid w:val="00A75CC5"/>
    <w:rsid w:val="00A82883"/>
    <w:rsid w:val="00A855D9"/>
    <w:rsid w:val="00A86D20"/>
    <w:rsid w:val="00A90476"/>
    <w:rsid w:val="00A90C57"/>
    <w:rsid w:val="00A94F5A"/>
    <w:rsid w:val="00A97DBC"/>
    <w:rsid w:val="00AB047A"/>
    <w:rsid w:val="00AC1504"/>
    <w:rsid w:val="00AC1A21"/>
    <w:rsid w:val="00AC366F"/>
    <w:rsid w:val="00AC3A0B"/>
    <w:rsid w:val="00AC4C5A"/>
    <w:rsid w:val="00AD3576"/>
    <w:rsid w:val="00AD3E7B"/>
    <w:rsid w:val="00AD4CF9"/>
    <w:rsid w:val="00AE209D"/>
    <w:rsid w:val="00AF01E0"/>
    <w:rsid w:val="00AF1A04"/>
    <w:rsid w:val="00AF6D76"/>
    <w:rsid w:val="00B00BD4"/>
    <w:rsid w:val="00B02794"/>
    <w:rsid w:val="00B060E8"/>
    <w:rsid w:val="00B06BA4"/>
    <w:rsid w:val="00B3226A"/>
    <w:rsid w:val="00B43DB1"/>
    <w:rsid w:val="00B53C22"/>
    <w:rsid w:val="00B63E60"/>
    <w:rsid w:val="00B649F7"/>
    <w:rsid w:val="00B95CB9"/>
    <w:rsid w:val="00B967FE"/>
    <w:rsid w:val="00BA6C86"/>
    <w:rsid w:val="00BB13C9"/>
    <w:rsid w:val="00BB4A7B"/>
    <w:rsid w:val="00BD1C6E"/>
    <w:rsid w:val="00BD1EB1"/>
    <w:rsid w:val="00BD2FE1"/>
    <w:rsid w:val="00BD3A65"/>
    <w:rsid w:val="00BD526F"/>
    <w:rsid w:val="00BE4F74"/>
    <w:rsid w:val="00BE6A8A"/>
    <w:rsid w:val="00BF54A2"/>
    <w:rsid w:val="00BF5A53"/>
    <w:rsid w:val="00BF787C"/>
    <w:rsid w:val="00C00E76"/>
    <w:rsid w:val="00C07539"/>
    <w:rsid w:val="00C07BC3"/>
    <w:rsid w:val="00C11C20"/>
    <w:rsid w:val="00C15928"/>
    <w:rsid w:val="00C3383C"/>
    <w:rsid w:val="00C33E72"/>
    <w:rsid w:val="00C4207F"/>
    <w:rsid w:val="00C423E9"/>
    <w:rsid w:val="00C5061F"/>
    <w:rsid w:val="00C510CC"/>
    <w:rsid w:val="00C56CD2"/>
    <w:rsid w:val="00C60134"/>
    <w:rsid w:val="00C75E2B"/>
    <w:rsid w:val="00C83A01"/>
    <w:rsid w:val="00C90947"/>
    <w:rsid w:val="00C95BD7"/>
    <w:rsid w:val="00CA328E"/>
    <w:rsid w:val="00CA36BE"/>
    <w:rsid w:val="00CA5572"/>
    <w:rsid w:val="00CA612E"/>
    <w:rsid w:val="00CA7D91"/>
    <w:rsid w:val="00CB1F24"/>
    <w:rsid w:val="00CB5136"/>
    <w:rsid w:val="00CE0C08"/>
    <w:rsid w:val="00CE288F"/>
    <w:rsid w:val="00CE5189"/>
    <w:rsid w:val="00CF15A3"/>
    <w:rsid w:val="00CF1DCF"/>
    <w:rsid w:val="00CF416A"/>
    <w:rsid w:val="00D017BE"/>
    <w:rsid w:val="00D01A92"/>
    <w:rsid w:val="00D04391"/>
    <w:rsid w:val="00D11874"/>
    <w:rsid w:val="00D12AAA"/>
    <w:rsid w:val="00D17483"/>
    <w:rsid w:val="00D2246A"/>
    <w:rsid w:val="00D27809"/>
    <w:rsid w:val="00D31940"/>
    <w:rsid w:val="00D31DE5"/>
    <w:rsid w:val="00D36A50"/>
    <w:rsid w:val="00D42030"/>
    <w:rsid w:val="00D42A5D"/>
    <w:rsid w:val="00D646C2"/>
    <w:rsid w:val="00D70164"/>
    <w:rsid w:val="00D775D5"/>
    <w:rsid w:val="00D77BDB"/>
    <w:rsid w:val="00D82C74"/>
    <w:rsid w:val="00D85E24"/>
    <w:rsid w:val="00D86F83"/>
    <w:rsid w:val="00D87934"/>
    <w:rsid w:val="00D96C1E"/>
    <w:rsid w:val="00DA09CE"/>
    <w:rsid w:val="00DB144A"/>
    <w:rsid w:val="00DB2FEB"/>
    <w:rsid w:val="00DC6106"/>
    <w:rsid w:val="00DC6A01"/>
    <w:rsid w:val="00DD0A77"/>
    <w:rsid w:val="00DD3855"/>
    <w:rsid w:val="00DE2537"/>
    <w:rsid w:val="00DE5172"/>
    <w:rsid w:val="00DF0DC7"/>
    <w:rsid w:val="00DF5C37"/>
    <w:rsid w:val="00E06D66"/>
    <w:rsid w:val="00E1430C"/>
    <w:rsid w:val="00E15CFF"/>
    <w:rsid w:val="00E17310"/>
    <w:rsid w:val="00E24D9E"/>
    <w:rsid w:val="00E57087"/>
    <w:rsid w:val="00E60F1E"/>
    <w:rsid w:val="00E621D2"/>
    <w:rsid w:val="00E644AD"/>
    <w:rsid w:val="00E64889"/>
    <w:rsid w:val="00E77AA2"/>
    <w:rsid w:val="00E80B0D"/>
    <w:rsid w:val="00E83330"/>
    <w:rsid w:val="00E84E49"/>
    <w:rsid w:val="00E87A48"/>
    <w:rsid w:val="00EA18D0"/>
    <w:rsid w:val="00EB04B2"/>
    <w:rsid w:val="00EB78BC"/>
    <w:rsid w:val="00EB7A03"/>
    <w:rsid w:val="00EC0D7A"/>
    <w:rsid w:val="00EC66BC"/>
    <w:rsid w:val="00ED0E1A"/>
    <w:rsid w:val="00ED4D0D"/>
    <w:rsid w:val="00ED5136"/>
    <w:rsid w:val="00EE2EDC"/>
    <w:rsid w:val="00EE403C"/>
    <w:rsid w:val="00EF2B18"/>
    <w:rsid w:val="00EF3EEE"/>
    <w:rsid w:val="00EF69D1"/>
    <w:rsid w:val="00EF74CC"/>
    <w:rsid w:val="00F02CF8"/>
    <w:rsid w:val="00F07B61"/>
    <w:rsid w:val="00F1002C"/>
    <w:rsid w:val="00F121EF"/>
    <w:rsid w:val="00F13B3D"/>
    <w:rsid w:val="00F17314"/>
    <w:rsid w:val="00F22760"/>
    <w:rsid w:val="00F25322"/>
    <w:rsid w:val="00F32A24"/>
    <w:rsid w:val="00F42648"/>
    <w:rsid w:val="00F42B38"/>
    <w:rsid w:val="00F43AC4"/>
    <w:rsid w:val="00F52B1F"/>
    <w:rsid w:val="00F54564"/>
    <w:rsid w:val="00F57F4D"/>
    <w:rsid w:val="00F604EC"/>
    <w:rsid w:val="00F70BD1"/>
    <w:rsid w:val="00F7257A"/>
    <w:rsid w:val="00F74D47"/>
    <w:rsid w:val="00F752AD"/>
    <w:rsid w:val="00F762F5"/>
    <w:rsid w:val="00F923E4"/>
    <w:rsid w:val="00F9245E"/>
    <w:rsid w:val="00F93DCE"/>
    <w:rsid w:val="00FA65D2"/>
    <w:rsid w:val="00FA67F3"/>
    <w:rsid w:val="00FA698A"/>
    <w:rsid w:val="00FB07A6"/>
    <w:rsid w:val="00FB45A5"/>
    <w:rsid w:val="00FB540E"/>
    <w:rsid w:val="00FB7DFB"/>
    <w:rsid w:val="00FC3391"/>
    <w:rsid w:val="00FD0509"/>
    <w:rsid w:val="00FD2734"/>
    <w:rsid w:val="00FE3EC8"/>
    <w:rsid w:val="00FE7D7E"/>
    <w:rsid w:val="00FF5CA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6BE"/>
    <w:rPr>
      <w:sz w:val="24"/>
      <w:szCs w:val="24"/>
    </w:rPr>
  </w:style>
  <w:style w:type="paragraph" w:styleId="Heading2">
    <w:name w:val="heading 2"/>
    <w:basedOn w:val="Normal"/>
    <w:next w:val="Normal"/>
    <w:link w:val="Heading2Char1"/>
    <w:uiPriority w:val="99"/>
    <w:qFormat/>
    <w:rsid w:val="00567F28"/>
    <w:pPr>
      <w:widowControl w:val="0"/>
      <w:autoSpaceDE w:val="0"/>
      <w:autoSpaceDN w:val="0"/>
      <w:adjustRightInd w:val="0"/>
      <w:ind w:left="1170" w:hanging="450"/>
      <w:outlineLvl w:val="1"/>
    </w:pPr>
    <w:rPr>
      <w:kern w:val="24"/>
      <w:sz w:val="56"/>
      <w:szCs w:val="5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883193"/>
    <w:rPr>
      <w:rFonts w:ascii="Cambria" w:hAnsi="Cambria" w:cs="Times New Roman"/>
      <w:b/>
      <w:bCs/>
      <w:i/>
      <w:iCs/>
      <w:sz w:val="28"/>
      <w:szCs w:val="28"/>
    </w:rPr>
  </w:style>
  <w:style w:type="character" w:styleId="Strong">
    <w:name w:val="Strong"/>
    <w:basedOn w:val="DefaultParagraphFont"/>
    <w:uiPriority w:val="99"/>
    <w:qFormat/>
    <w:rsid w:val="00795AFA"/>
    <w:rPr>
      <w:rFonts w:cs="Times New Roman"/>
      <w:b/>
      <w:bCs/>
    </w:rPr>
  </w:style>
  <w:style w:type="character" w:styleId="Hyperlink">
    <w:name w:val="Hyperlink"/>
    <w:basedOn w:val="DefaultParagraphFont"/>
    <w:uiPriority w:val="99"/>
    <w:rsid w:val="00795AFA"/>
    <w:rPr>
      <w:rFonts w:cs="Times New Roman"/>
      <w:color w:val="0000FF"/>
      <w:u w:val="single"/>
    </w:rPr>
  </w:style>
  <w:style w:type="character" w:customStyle="1" w:styleId="text1">
    <w:name w:val="text1"/>
    <w:basedOn w:val="DefaultParagraphFont"/>
    <w:uiPriority w:val="99"/>
    <w:rsid w:val="00795AFA"/>
    <w:rPr>
      <w:rFonts w:ascii="Arial" w:hAnsi="Arial" w:cs="Arial"/>
      <w:color w:val="000000"/>
      <w:sz w:val="18"/>
      <w:szCs w:val="18"/>
      <w:u w:val="none"/>
      <w:effect w:val="none"/>
    </w:rPr>
  </w:style>
  <w:style w:type="paragraph" w:customStyle="1" w:styleId="Default">
    <w:name w:val="Default"/>
    <w:link w:val="DefaultChar"/>
    <w:uiPriority w:val="99"/>
    <w:rsid w:val="00BD1C6E"/>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rsid w:val="008E5EBD"/>
    <w:rPr>
      <w:sz w:val="28"/>
      <w:szCs w:val="20"/>
    </w:rPr>
  </w:style>
  <w:style w:type="character" w:customStyle="1" w:styleId="BodyTextChar">
    <w:name w:val="Body Text Char"/>
    <w:basedOn w:val="DefaultParagraphFont"/>
    <w:link w:val="BodyText"/>
    <w:uiPriority w:val="99"/>
    <w:semiHidden/>
    <w:locked/>
    <w:rsid w:val="00883193"/>
    <w:rPr>
      <w:rFonts w:cs="Times New Roman"/>
      <w:sz w:val="24"/>
      <w:szCs w:val="24"/>
    </w:rPr>
  </w:style>
  <w:style w:type="paragraph" w:styleId="BodyText2">
    <w:name w:val="Body Text 2"/>
    <w:basedOn w:val="Normal"/>
    <w:link w:val="BodyText2Char"/>
    <w:uiPriority w:val="99"/>
    <w:rsid w:val="008E5EBD"/>
    <w:rPr>
      <w:rFonts w:ascii="Arial" w:hAnsi="Arial"/>
      <w:szCs w:val="20"/>
    </w:rPr>
  </w:style>
  <w:style w:type="character" w:customStyle="1" w:styleId="BodyText2Char">
    <w:name w:val="Body Text 2 Char"/>
    <w:basedOn w:val="DefaultParagraphFont"/>
    <w:link w:val="BodyText2"/>
    <w:uiPriority w:val="99"/>
    <w:semiHidden/>
    <w:locked/>
    <w:rsid w:val="00556C27"/>
    <w:rPr>
      <w:rFonts w:ascii="Arial" w:hAnsi="Arial" w:cs="Times New Roman"/>
      <w:sz w:val="24"/>
      <w:lang w:val="cs-CZ" w:eastAsia="cs-CZ" w:bidi="ar-SA"/>
    </w:rPr>
  </w:style>
  <w:style w:type="paragraph" w:styleId="BodyText3">
    <w:name w:val="Body Text 3"/>
    <w:basedOn w:val="Normal"/>
    <w:link w:val="BodyText3Char"/>
    <w:uiPriority w:val="99"/>
    <w:rsid w:val="008E5EBD"/>
    <w:pPr>
      <w:jc w:val="both"/>
    </w:pPr>
    <w:rPr>
      <w:rFonts w:ascii="Arial" w:hAnsi="Arial"/>
      <w:sz w:val="22"/>
      <w:szCs w:val="20"/>
    </w:rPr>
  </w:style>
  <w:style w:type="character" w:customStyle="1" w:styleId="BodyText3Char">
    <w:name w:val="Body Text 3 Char"/>
    <w:basedOn w:val="DefaultParagraphFont"/>
    <w:link w:val="BodyText3"/>
    <w:uiPriority w:val="99"/>
    <w:semiHidden/>
    <w:locked/>
    <w:rsid w:val="0070277C"/>
    <w:rPr>
      <w:rFonts w:ascii="Arial" w:hAnsi="Arial" w:cs="Times New Roman"/>
      <w:sz w:val="22"/>
      <w:lang w:val="cs-CZ" w:eastAsia="cs-CZ" w:bidi="ar-SA"/>
    </w:rPr>
  </w:style>
  <w:style w:type="character" w:customStyle="1" w:styleId="DefaultChar">
    <w:name w:val="Default Char"/>
    <w:basedOn w:val="DefaultParagraphFont"/>
    <w:link w:val="Default"/>
    <w:uiPriority w:val="99"/>
    <w:locked/>
    <w:rsid w:val="008E5EBD"/>
    <w:rPr>
      <w:rFonts w:ascii="Arial" w:hAnsi="Arial" w:cs="Arial"/>
      <w:color w:val="000000"/>
      <w:sz w:val="24"/>
      <w:szCs w:val="24"/>
      <w:lang w:val="cs-CZ" w:eastAsia="cs-CZ" w:bidi="ar-SA"/>
    </w:rPr>
  </w:style>
  <w:style w:type="paragraph" w:styleId="BodyTextFirstIndent">
    <w:name w:val="Body Text First Indent"/>
    <w:basedOn w:val="BodyText"/>
    <w:link w:val="BodyTextFirstIndentChar"/>
    <w:uiPriority w:val="99"/>
    <w:rsid w:val="00A44DEA"/>
    <w:pPr>
      <w:spacing w:after="120"/>
      <w:ind w:firstLine="210"/>
    </w:pPr>
    <w:rPr>
      <w:sz w:val="24"/>
      <w:szCs w:val="24"/>
    </w:rPr>
  </w:style>
  <w:style w:type="character" w:customStyle="1" w:styleId="BodyTextFirstIndentChar">
    <w:name w:val="Body Text First Indent Char"/>
    <w:basedOn w:val="DefaultParagraphFont"/>
    <w:link w:val="BodyTextFirstIndent"/>
    <w:uiPriority w:val="99"/>
    <w:semiHidden/>
    <w:locked/>
    <w:rsid w:val="00E17310"/>
    <w:rPr>
      <w:rFonts w:cs="Times New Roman"/>
      <w:sz w:val="24"/>
      <w:szCs w:val="24"/>
      <w:lang w:val="cs-CZ" w:eastAsia="cs-CZ" w:bidi="ar-SA"/>
    </w:rPr>
  </w:style>
  <w:style w:type="paragraph" w:customStyle="1" w:styleId="Odstavecseseznamem">
    <w:name w:val="Odstavec se seznamem"/>
    <w:basedOn w:val="Normal"/>
    <w:uiPriority w:val="99"/>
    <w:rsid w:val="004F6BDF"/>
    <w:pPr>
      <w:spacing w:after="200" w:line="276" w:lineRule="auto"/>
      <w:ind w:left="720"/>
      <w:contextualSpacing/>
    </w:pPr>
    <w:rPr>
      <w:rFonts w:ascii="Calibri" w:hAnsi="Calibri"/>
      <w:sz w:val="22"/>
      <w:szCs w:val="22"/>
      <w:lang w:eastAsia="en-US"/>
    </w:rPr>
  </w:style>
  <w:style w:type="paragraph" w:styleId="Subtitle">
    <w:name w:val="Subtitle"/>
    <w:basedOn w:val="Normal"/>
    <w:link w:val="SubtitleChar"/>
    <w:uiPriority w:val="99"/>
    <w:qFormat/>
    <w:rsid w:val="00D04391"/>
    <w:rPr>
      <w:sz w:val="40"/>
    </w:rPr>
  </w:style>
  <w:style w:type="character" w:customStyle="1" w:styleId="SubtitleChar">
    <w:name w:val="Subtitle Char"/>
    <w:basedOn w:val="DefaultParagraphFont"/>
    <w:link w:val="Subtitle"/>
    <w:uiPriority w:val="99"/>
    <w:locked/>
    <w:rsid w:val="00883193"/>
    <w:rPr>
      <w:rFonts w:ascii="Cambria" w:hAnsi="Cambria" w:cs="Times New Roman"/>
      <w:sz w:val="24"/>
      <w:szCs w:val="24"/>
    </w:rPr>
  </w:style>
  <w:style w:type="paragraph" w:styleId="Header">
    <w:name w:val="header"/>
    <w:basedOn w:val="Normal"/>
    <w:link w:val="HeaderChar1"/>
    <w:uiPriority w:val="99"/>
    <w:rsid w:val="00ED4D0D"/>
    <w:pPr>
      <w:tabs>
        <w:tab w:val="center" w:pos="4536"/>
        <w:tab w:val="right" w:pos="9072"/>
      </w:tabs>
    </w:pPr>
  </w:style>
  <w:style w:type="character" w:customStyle="1" w:styleId="HeaderChar">
    <w:name w:val="Header Char"/>
    <w:basedOn w:val="DefaultParagraphFont"/>
    <w:link w:val="Header"/>
    <w:uiPriority w:val="99"/>
    <w:semiHidden/>
    <w:locked/>
    <w:rsid w:val="00883193"/>
    <w:rPr>
      <w:rFonts w:cs="Times New Roman"/>
      <w:sz w:val="24"/>
      <w:szCs w:val="24"/>
    </w:rPr>
  </w:style>
  <w:style w:type="paragraph" w:styleId="List">
    <w:name w:val="List"/>
    <w:basedOn w:val="Normal"/>
    <w:uiPriority w:val="99"/>
    <w:rsid w:val="00786D8A"/>
    <w:pPr>
      <w:overflowPunct w:val="0"/>
      <w:autoSpaceDE w:val="0"/>
      <w:autoSpaceDN w:val="0"/>
      <w:adjustRightInd w:val="0"/>
      <w:ind w:left="283" w:hanging="283"/>
    </w:pPr>
    <w:rPr>
      <w:szCs w:val="20"/>
    </w:rPr>
  </w:style>
  <w:style w:type="paragraph" w:styleId="NormalWeb">
    <w:name w:val="Normal (Web)"/>
    <w:basedOn w:val="Normal"/>
    <w:uiPriority w:val="99"/>
    <w:rsid w:val="00CA5572"/>
    <w:pPr>
      <w:spacing w:before="100" w:beforeAutospacing="1" w:after="100" w:afterAutospacing="1"/>
    </w:pPr>
  </w:style>
  <w:style w:type="character" w:customStyle="1" w:styleId="highlightedsearchterm">
    <w:name w:val="highlightedsearchterm"/>
    <w:basedOn w:val="DefaultParagraphFont"/>
    <w:uiPriority w:val="99"/>
    <w:rsid w:val="00FA65D2"/>
    <w:rPr>
      <w:rFonts w:cs="Times New Roman"/>
    </w:rPr>
  </w:style>
  <w:style w:type="character" w:customStyle="1" w:styleId="googqs-tidbitgoogqs-tidbit-0">
    <w:name w:val="goog_qs-tidbit goog_qs-tidbit-0"/>
    <w:basedOn w:val="DefaultParagraphFont"/>
    <w:uiPriority w:val="99"/>
    <w:rsid w:val="00FA65D2"/>
    <w:rPr>
      <w:rFonts w:cs="Times New Roman"/>
    </w:rPr>
  </w:style>
  <w:style w:type="paragraph" w:customStyle="1" w:styleId="text">
    <w:name w:val="text"/>
    <w:basedOn w:val="Normal"/>
    <w:uiPriority w:val="99"/>
    <w:rsid w:val="00DC6A01"/>
    <w:pPr>
      <w:spacing w:before="100" w:beforeAutospacing="1" w:after="100" w:afterAutospacing="1"/>
    </w:pPr>
    <w:rPr>
      <w:rFonts w:ascii="Arial" w:hAnsi="Arial" w:cs="Arial"/>
      <w:color w:val="000000"/>
      <w:sz w:val="18"/>
      <w:szCs w:val="18"/>
    </w:rPr>
  </w:style>
  <w:style w:type="character" w:styleId="Emphasis">
    <w:name w:val="Emphasis"/>
    <w:basedOn w:val="DefaultParagraphFont"/>
    <w:uiPriority w:val="99"/>
    <w:qFormat/>
    <w:rsid w:val="00B02794"/>
    <w:rPr>
      <w:rFonts w:cs="Times New Roman"/>
      <w:i/>
      <w:iCs/>
    </w:rPr>
  </w:style>
  <w:style w:type="paragraph" w:customStyle="1" w:styleId="podtitulek">
    <w:name w:val="podtitulek"/>
    <w:basedOn w:val="Normal"/>
    <w:uiPriority w:val="99"/>
    <w:rsid w:val="00420ABF"/>
    <w:pPr>
      <w:spacing w:before="100" w:beforeAutospacing="1" w:after="100" w:afterAutospacing="1"/>
    </w:pPr>
    <w:rPr>
      <w:rFonts w:ascii="Arial" w:hAnsi="Arial" w:cs="Arial"/>
      <w:b/>
      <w:bCs/>
      <w:color w:val="333366"/>
      <w:sz w:val="21"/>
      <w:szCs w:val="21"/>
    </w:rPr>
  </w:style>
  <w:style w:type="character" w:styleId="HTMLTypewriter">
    <w:name w:val="HTML Typewriter"/>
    <w:basedOn w:val="DefaultParagraphFont"/>
    <w:uiPriority w:val="99"/>
    <w:rsid w:val="00D96C1E"/>
    <w:rPr>
      <w:rFonts w:ascii="Courier New" w:hAnsi="Courier New" w:cs="Courier New"/>
      <w:sz w:val="20"/>
      <w:szCs w:val="20"/>
    </w:rPr>
  </w:style>
  <w:style w:type="paragraph" w:styleId="Title">
    <w:name w:val="Title"/>
    <w:basedOn w:val="Normal"/>
    <w:next w:val="Subtitle"/>
    <w:link w:val="TitleChar"/>
    <w:uiPriority w:val="99"/>
    <w:qFormat/>
    <w:rsid w:val="007923A0"/>
    <w:pPr>
      <w:suppressAutoHyphens/>
      <w:jc w:val="center"/>
    </w:pPr>
    <w:rPr>
      <w:color w:val="008080"/>
      <w:sz w:val="40"/>
      <w:szCs w:val="20"/>
      <w:lang w:eastAsia="ar-SA"/>
    </w:rPr>
  </w:style>
  <w:style w:type="character" w:customStyle="1" w:styleId="TitleChar">
    <w:name w:val="Title Char"/>
    <w:basedOn w:val="DefaultParagraphFont"/>
    <w:link w:val="Title"/>
    <w:uiPriority w:val="99"/>
    <w:locked/>
    <w:rsid w:val="007923A0"/>
    <w:rPr>
      <w:rFonts w:cs="Times New Roman"/>
      <w:color w:val="008080"/>
      <w:sz w:val="40"/>
      <w:lang w:val="cs-CZ" w:eastAsia="ar-SA" w:bidi="ar-SA"/>
    </w:rPr>
  </w:style>
  <w:style w:type="paragraph" w:styleId="PlainText">
    <w:name w:val="Plain Text"/>
    <w:basedOn w:val="Normal"/>
    <w:link w:val="PlainTextChar"/>
    <w:uiPriority w:val="99"/>
    <w:rsid w:val="007923A0"/>
    <w:pPr>
      <w:autoSpaceDE w:val="0"/>
      <w:autoSpaceDN w:val="0"/>
    </w:pPr>
    <w:rPr>
      <w:rFonts w:ascii="Courier New" w:hAnsi="Courier New"/>
      <w:sz w:val="20"/>
      <w:szCs w:val="20"/>
    </w:rPr>
  </w:style>
  <w:style w:type="character" w:customStyle="1" w:styleId="PlainTextChar">
    <w:name w:val="Plain Text Char"/>
    <w:basedOn w:val="DefaultParagraphFont"/>
    <w:link w:val="PlainText"/>
    <w:uiPriority w:val="99"/>
    <w:semiHidden/>
    <w:locked/>
    <w:rsid w:val="007923A0"/>
    <w:rPr>
      <w:rFonts w:ascii="Courier New" w:hAnsi="Courier New" w:cs="Times New Roman"/>
      <w:lang w:val="cs-CZ" w:eastAsia="cs-CZ" w:bidi="ar-SA"/>
    </w:rPr>
  </w:style>
  <w:style w:type="character" w:customStyle="1" w:styleId="ft">
    <w:name w:val="ft"/>
    <w:basedOn w:val="DefaultParagraphFont"/>
    <w:uiPriority w:val="99"/>
    <w:rsid w:val="00EC66BC"/>
    <w:rPr>
      <w:rFonts w:cs="Times New Roman"/>
    </w:rPr>
  </w:style>
  <w:style w:type="paragraph" w:styleId="BalloonText">
    <w:name w:val="Balloon Text"/>
    <w:basedOn w:val="Normal"/>
    <w:link w:val="BalloonTextChar"/>
    <w:uiPriority w:val="99"/>
    <w:semiHidden/>
    <w:rsid w:val="00E1731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3193"/>
    <w:rPr>
      <w:rFonts w:cs="Times New Roman"/>
      <w:sz w:val="2"/>
    </w:rPr>
  </w:style>
  <w:style w:type="paragraph" w:styleId="BodyTextIndent">
    <w:name w:val="Body Text Indent"/>
    <w:basedOn w:val="Normal"/>
    <w:link w:val="BodyTextIndentChar"/>
    <w:uiPriority w:val="99"/>
    <w:rsid w:val="00705AD1"/>
    <w:pPr>
      <w:spacing w:after="120"/>
      <w:ind w:left="283"/>
    </w:pPr>
  </w:style>
  <w:style w:type="character" w:customStyle="1" w:styleId="BodyTextIndentChar">
    <w:name w:val="Body Text Indent Char"/>
    <w:basedOn w:val="DefaultParagraphFont"/>
    <w:link w:val="BodyTextIndent"/>
    <w:uiPriority w:val="99"/>
    <w:semiHidden/>
    <w:locked/>
    <w:rsid w:val="00883193"/>
    <w:rPr>
      <w:rFonts w:cs="Times New Roman"/>
      <w:sz w:val="24"/>
      <w:szCs w:val="24"/>
    </w:rPr>
  </w:style>
  <w:style w:type="character" w:customStyle="1" w:styleId="apple-converted-space">
    <w:name w:val="apple-converted-space"/>
    <w:basedOn w:val="DefaultParagraphFont"/>
    <w:uiPriority w:val="99"/>
    <w:rsid w:val="0071063B"/>
    <w:rPr>
      <w:rFonts w:cs="Times New Roman"/>
    </w:rPr>
  </w:style>
  <w:style w:type="paragraph" w:customStyle="1" w:styleId="documentdescription">
    <w:name w:val="documentdescription"/>
    <w:basedOn w:val="Normal"/>
    <w:uiPriority w:val="99"/>
    <w:rsid w:val="00870278"/>
    <w:pPr>
      <w:spacing w:before="100" w:beforeAutospacing="1" w:after="100" w:afterAutospacing="1"/>
    </w:pPr>
  </w:style>
  <w:style w:type="paragraph" w:styleId="HTMLPreformatted">
    <w:name w:val="HTML Preformatted"/>
    <w:basedOn w:val="Normal"/>
    <w:link w:val="HTMLPreformattedChar1"/>
    <w:uiPriority w:val="99"/>
    <w:rsid w:val="00555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556C27"/>
    <w:rPr>
      <w:rFonts w:ascii="Courier New" w:hAnsi="Courier New" w:cs="Times New Roman"/>
      <w:lang w:val="cs-CZ" w:eastAsia="cs-CZ" w:bidi="ar-SA"/>
    </w:rPr>
  </w:style>
  <w:style w:type="character" w:customStyle="1" w:styleId="HTMLPreformattedChar1">
    <w:name w:val="HTML Preformatted Char1"/>
    <w:link w:val="HTMLPreformatted"/>
    <w:uiPriority w:val="99"/>
    <w:locked/>
    <w:rsid w:val="00555509"/>
    <w:rPr>
      <w:rFonts w:ascii="Courier New" w:hAnsi="Courier New"/>
      <w:lang w:val="cs-CZ" w:eastAsia="cs-CZ"/>
    </w:rPr>
  </w:style>
  <w:style w:type="character" w:customStyle="1" w:styleId="Heading2Char1">
    <w:name w:val="Heading 2 Char1"/>
    <w:basedOn w:val="DefaultParagraphFont"/>
    <w:link w:val="Heading2"/>
    <w:uiPriority w:val="99"/>
    <w:semiHidden/>
    <w:locked/>
    <w:rsid w:val="00567F28"/>
    <w:rPr>
      <w:rFonts w:cs="Times New Roman"/>
      <w:kern w:val="24"/>
      <w:sz w:val="56"/>
      <w:szCs w:val="56"/>
      <w:lang w:val="cs-CZ" w:eastAsia="cs-CZ" w:bidi="ar-SA"/>
    </w:rPr>
  </w:style>
  <w:style w:type="character" w:customStyle="1" w:styleId="link-external">
    <w:name w:val="link-external"/>
    <w:basedOn w:val="DefaultParagraphFont"/>
    <w:uiPriority w:val="99"/>
    <w:rsid w:val="00607916"/>
    <w:rPr>
      <w:rFonts w:cs="Times New Roman"/>
    </w:rPr>
  </w:style>
  <w:style w:type="character" w:customStyle="1" w:styleId="HeaderChar1">
    <w:name w:val="Header Char1"/>
    <w:basedOn w:val="DefaultParagraphFont"/>
    <w:link w:val="Header"/>
    <w:uiPriority w:val="99"/>
    <w:locked/>
    <w:rsid w:val="00080288"/>
    <w:rPr>
      <w:rFonts w:cs="Times New Roman"/>
      <w:sz w:val="24"/>
      <w:szCs w:val="24"/>
      <w:lang w:val="cs-CZ" w:eastAsia="cs-CZ" w:bidi="ar-SA"/>
    </w:rPr>
  </w:style>
  <w:style w:type="character" w:customStyle="1" w:styleId="Zdraznnjemn">
    <w:name w:val="Zdůraznění – jemné"/>
    <w:uiPriority w:val="99"/>
    <w:rsid w:val="00530809"/>
    <w:rPr>
      <w:i/>
      <w:color w:val="808080"/>
    </w:rPr>
  </w:style>
  <w:style w:type="paragraph" w:styleId="Footer">
    <w:name w:val="footer"/>
    <w:basedOn w:val="Normal"/>
    <w:link w:val="FooterChar"/>
    <w:uiPriority w:val="99"/>
    <w:rsid w:val="006F0A18"/>
    <w:pPr>
      <w:tabs>
        <w:tab w:val="center" w:pos="4536"/>
        <w:tab w:val="right" w:pos="9072"/>
      </w:tabs>
    </w:pPr>
  </w:style>
  <w:style w:type="character" w:customStyle="1" w:styleId="FooterChar">
    <w:name w:val="Footer Char"/>
    <w:basedOn w:val="DefaultParagraphFont"/>
    <w:link w:val="Footer"/>
    <w:uiPriority w:val="99"/>
    <w:semiHidden/>
    <w:locked/>
    <w:rsid w:val="00883193"/>
    <w:rPr>
      <w:rFonts w:cs="Times New Roman"/>
      <w:sz w:val="24"/>
      <w:szCs w:val="24"/>
    </w:rPr>
  </w:style>
  <w:style w:type="character" w:styleId="PageNumber">
    <w:name w:val="page number"/>
    <w:basedOn w:val="DefaultParagraphFont"/>
    <w:uiPriority w:val="99"/>
    <w:rsid w:val="006F0A18"/>
    <w:rPr>
      <w:rFonts w:cs="Times New Roman"/>
    </w:rPr>
  </w:style>
  <w:style w:type="character" w:customStyle="1" w:styleId="googqs-tidbit-0">
    <w:name w:val="goog_qs-tidbit-0"/>
    <w:basedOn w:val="DefaultParagraphFont"/>
    <w:uiPriority w:val="99"/>
    <w:rsid w:val="0093603B"/>
    <w:rPr>
      <w:rFonts w:cs="Times New Roman"/>
    </w:rPr>
  </w:style>
  <w:style w:type="paragraph" w:customStyle="1" w:styleId="perex">
    <w:name w:val="perex"/>
    <w:basedOn w:val="Normal"/>
    <w:uiPriority w:val="99"/>
    <w:rsid w:val="00735E97"/>
    <w:pPr>
      <w:spacing w:before="100" w:beforeAutospacing="1" w:after="100" w:afterAutospacing="1"/>
    </w:pPr>
  </w:style>
  <w:style w:type="character" w:customStyle="1" w:styleId="field-content">
    <w:name w:val="field-content"/>
    <w:basedOn w:val="DefaultParagraphFont"/>
    <w:uiPriority w:val="99"/>
    <w:rsid w:val="00F17314"/>
    <w:rPr>
      <w:rFonts w:cs="Times New Roman"/>
    </w:rPr>
  </w:style>
  <w:style w:type="character" w:customStyle="1" w:styleId="PlainTextChar1">
    <w:name w:val="Plain Text Char1"/>
    <w:uiPriority w:val="99"/>
    <w:locked/>
    <w:rsid w:val="00C00E76"/>
    <w:rPr>
      <w:rFonts w:ascii="Calibri" w:hAnsi="Calibri"/>
      <w:sz w:val="21"/>
      <w:lang w:eastAsia="en-US"/>
    </w:rPr>
  </w:style>
  <w:style w:type="character" w:customStyle="1" w:styleId="link">
    <w:name w:val="link"/>
    <w:basedOn w:val="DefaultParagraphFont"/>
    <w:uiPriority w:val="99"/>
    <w:rsid w:val="004008AD"/>
    <w:rPr>
      <w:rFonts w:cs="Times New Roman"/>
    </w:rPr>
  </w:style>
</w:styles>
</file>

<file path=word/webSettings.xml><?xml version="1.0" encoding="utf-8"?>
<w:webSettings xmlns:r="http://schemas.openxmlformats.org/officeDocument/2006/relationships" xmlns:w="http://schemas.openxmlformats.org/wordprocessingml/2006/main">
  <w:divs>
    <w:div w:id="1641811748">
      <w:marLeft w:val="0"/>
      <w:marRight w:val="0"/>
      <w:marTop w:val="0"/>
      <w:marBottom w:val="0"/>
      <w:divBdr>
        <w:top w:val="none" w:sz="0" w:space="0" w:color="auto"/>
        <w:left w:val="none" w:sz="0" w:space="0" w:color="auto"/>
        <w:bottom w:val="none" w:sz="0" w:space="0" w:color="auto"/>
        <w:right w:val="none" w:sz="0" w:space="0" w:color="auto"/>
      </w:divBdr>
      <w:divsChild>
        <w:div w:id="1641811821">
          <w:marLeft w:val="0"/>
          <w:marRight w:val="0"/>
          <w:marTop w:val="0"/>
          <w:marBottom w:val="0"/>
          <w:divBdr>
            <w:top w:val="none" w:sz="0" w:space="0" w:color="auto"/>
            <w:left w:val="none" w:sz="0" w:space="0" w:color="auto"/>
            <w:bottom w:val="none" w:sz="0" w:space="0" w:color="auto"/>
            <w:right w:val="none" w:sz="0" w:space="0" w:color="auto"/>
          </w:divBdr>
          <w:divsChild>
            <w:div w:id="1641811760">
              <w:marLeft w:val="0"/>
              <w:marRight w:val="0"/>
              <w:marTop w:val="0"/>
              <w:marBottom w:val="0"/>
              <w:divBdr>
                <w:top w:val="none" w:sz="0" w:space="0" w:color="auto"/>
                <w:left w:val="none" w:sz="0" w:space="0" w:color="auto"/>
                <w:bottom w:val="none" w:sz="0" w:space="0" w:color="auto"/>
                <w:right w:val="none" w:sz="0" w:space="0" w:color="auto"/>
              </w:divBdr>
              <w:divsChild>
                <w:div w:id="1641811762">
                  <w:marLeft w:val="0"/>
                  <w:marRight w:val="0"/>
                  <w:marTop w:val="0"/>
                  <w:marBottom w:val="0"/>
                  <w:divBdr>
                    <w:top w:val="none" w:sz="0" w:space="0" w:color="auto"/>
                    <w:left w:val="none" w:sz="0" w:space="0" w:color="auto"/>
                    <w:bottom w:val="none" w:sz="0" w:space="0" w:color="auto"/>
                    <w:right w:val="none" w:sz="0" w:space="0" w:color="auto"/>
                  </w:divBdr>
                  <w:divsChild>
                    <w:div w:id="1641811807">
                      <w:marLeft w:val="0"/>
                      <w:marRight w:val="0"/>
                      <w:marTop w:val="0"/>
                      <w:marBottom w:val="0"/>
                      <w:divBdr>
                        <w:top w:val="none" w:sz="0" w:space="0" w:color="auto"/>
                        <w:left w:val="none" w:sz="0" w:space="0" w:color="auto"/>
                        <w:bottom w:val="none" w:sz="0" w:space="0" w:color="auto"/>
                        <w:right w:val="none" w:sz="0" w:space="0" w:color="auto"/>
                      </w:divBdr>
                      <w:divsChild>
                        <w:div w:id="16418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749">
      <w:marLeft w:val="0"/>
      <w:marRight w:val="0"/>
      <w:marTop w:val="0"/>
      <w:marBottom w:val="0"/>
      <w:divBdr>
        <w:top w:val="none" w:sz="0" w:space="0" w:color="auto"/>
        <w:left w:val="none" w:sz="0" w:space="0" w:color="auto"/>
        <w:bottom w:val="none" w:sz="0" w:space="0" w:color="auto"/>
        <w:right w:val="none" w:sz="0" w:space="0" w:color="auto"/>
      </w:divBdr>
      <w:divsChild>
        <w:div w:id="1641811794">
          <w:marLeft w:val="0"/>
          <w:marRight w:val="0"/>
          <w:marTop w:val="0"/>
          <w:marBottom w:val="0"/>
          <w:divBdr>
            <w:top w:val="none" w:sz="0" w:space="0" w:color="auto"/>
            <w:left w:val="none" w:sz="0" w:space="0" w:color="auto"/>
            <w:bottom w:val="none" w:sz="0" w:space="0" w:color="auto"/>
            <w:right w:val="none" w:sz="0" w:space="0" w:color="auto"/>
          </w:divBdr>
          <w:divsChild>
            <w:div w:id="1641811755">
              <w:marLeft w:val="0"/>
              <w:marRight w:val="0"/>
              <w:marTop w:val="0"/>
              <w:marBottom w:val="0"/>
              <w:divBdr>
                <w:top w:val="none" w:sz="0" w:space="0" w:color="auto"/>
                <w:left w:val="none" w:sz="0" w:space="0" w:color="auto"/>
                <w:bottom w:val="none" w:sz="0" w:space="0" w:color="auto"/>
                <w:right w:val="none" w:sz="0" w:space="0" w:color="auto"/>
              </w:divBdr>
              <w:divsChild>
                <w:div w:id="1641811763">
                  <w:marLeft w:val="0"/>
                  <w:marRight w:val="0"/>
                  <w:marTop w:val="0"/>
                  <w:marBottom w:val="0"/>
                  <w:divBdr>
                    <w:top w:val="none" w:sz="0" w:space="0" w:color="auto"/>
                    <w:left w:val="none" w:sz="0" w:space="0" w:color="auto"/>
                    <w:bottom w:val="none" w:sz="0" w:space="0" w:color="auto"/>
                    <w:right w:val="none" w:sz="0" w:space="0" w:color="auto"/>
                  </w:divBdr>
                  <w:divsChild>
                    <w:div w:id="1641811786">
                      <w:marLeft w:val="0"/>
                      <w:marRight w:val="0"/>
                      <w:marTop w:val="0"/>
                      <w:marBottom w:val="0"/>
                      <w:divBdr>
                        <w:top w:val="none" w:sz="0" w:space="0" w:color="auto"/>
                        <w:left w:val="none" w:sz="0" w:space="0" w:color="auto"/>
                        <w:bottom w:val="none" w:sz="0" w:space="0" w:color="auto"/>
                        <w:right w:val="none" w:sz="0" w:space="0" w:color="auto"/>
                      </w:divBdr>
                      <w:divsChild>
                        <w:div w:id="1641811770">
                          <w:marLeft w:val="0"/>
                          <w:marRight w:val="0"/>
                          <w:marTop w:val="0"/>
                          <w:marBottom w:val="0"/>
                          <w:divBdr>
                            <w:top w:val="none" w:sz="0" w:space="0" w:color="auto"/>
                            <w:left w:val="none" w:sz="0" w:space="0" w:color="auto"/>
                            <w:bottom w:val="none" w:sz="0" w:space="0" w:color="auto"/>
                            <w:right w:val="none" w:sz="0" w:space="0" w:color="auto"/>
                          </w:divBdr>
                          <w:divsChild>
                            <w:div w:id="16418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11751">
      <w:marLeft w:val="0"/>
      <w:marRight w:val="0"/>
      <w:marTop w:val="0"/>
      <w:marBottom w:val="0"/>
      <w:divBdr>
        <w:top w:val="none" w:sz="0" w:space="0" w:color="auto"/>
        <w:left w:val="none" w:sz="0" w:space="0" w:color="auto"/>
        <w:bottom w:val="none" w:sz="0" w:space="0" w:color="auto"/>
        <w:right w:val="none" w:sz="0" w:space="0" w:color="auto"/>
      </w:divBdr>
      <w:divsChild>
        <w:div w:id="1641811779">
          <w:marLeft w:val="0"/>
          <w:marRight w:val="0"/>
          <w:marTop w:val="0"/>
          <w:marBottom w:val="0"/>
          <w:divBdr>
            <w:top w:val="none" w:sz="0" w:space="0" w:color="auto"/>
            <w:left w:val="none" w:sz="0" w:space="0" w:color="auto"/>
            <w:bottom w:val="none" w:sz="0" w:space="0" w:color="auto"/>
            <w:right w:val="none" w:sz="0" w:space="0" w:color="auto"/>
          </w:divBdr>
          <w:divsChild>
            <w:div w:id="1641811836">
              <w:marLeft w:val="0"/>
              <w:marRight w:val="0"/>
              <w:marTop w:val="0"/>
              <w:marBottom w:val="0"/>
              <w:divBdr>
                <w:top w:val="none" w:sz="0" w:space="0" w:color="auto"/>
                <w:left w:val="none" w:sz="0" w:space="0" w:color="auto"/>
                <w:bottom w:val="none" w:sz="0" w:space="0" w:color="auto"/>
                <w:right w:val="none" w:sz="0" w:space="0" w:color="auto"/>
              </w:divBdr>
              <w:divsChild>
                <w:div w:id="1641811745">
                  <w:marLeft w:val="0"/>
                  <w:marRight w:val="0"/>
                  <w:marTop w:val="0"/>
                  <w:marBottom w:val="0"/>
                  <w:divBdr>
                    <w:top w:val="none" w:sz="0" w:space="0" w:color="auto"/>
                    <w:left w:val="none" w:sz="0" w:space="0" w:color="auto"/>
                    <w:bottom w:val="none" w:sz="0" w:space="0" w:color="auto"/>
                    <w:right w:val="none" w:sz="0" w:space="0" w:color="auto"/>
                  </w:divBdr>
                  <w:divsChild>
                    <w:div w:id="1641811767">
                      <w:marLeft w:val="0"/>
                      <w:marRight w:val="0"/>
                      <w:marTop w:val="0"/>
                      <w:marBottom w:val="0"/>
                      <w:divBdr>
                        <w:top w:val="none" w:sz="0" w:space="0" w:color="auto"/>
                        <w:left w:val="none" w:sz="0" w:space="0" w:color="auto"/>
                        <w:bottom w:val="none" w:sz="0" w:space="0" w:color="auto"/>
                        <w:right w:val="none" w:sz="0" w:space="0" w:color="auto"/>
                      </w:divBdr>
                      <w:divsChild>
                        <w:div w:id="1641811810">
                          <w:marLeft w:val="0"/>
                          <w:marRight w:val="0"/>
                          <w:marTop w:val="0"/>
                          <w:marBottom w:val="0"/>
                          <w:divBdr>
                            <w:top w:val="none" w:sz="0" w:space="0" w:color="auto"/>
                            <w:left w:val="none" w:sz="0" w:space="0" w:color="auto"/>
                            <w:bottom w:val="none" w:sz="0" w:space="0" w:color="auto"/>
                            <w:right w:val="none" w:sz="0" w:space="0" w:color="auto"/>
                          </w:divBdr>
                          <w:divsChild>
                            <w:div w:id="1641811814">
                              <w:marLeft w:val="0"/>
                              <w:marRight w:val="0"/>
                              <w:marTop w:val="0"/>
                              <w:marBottom w:val="0"/>
                              <w:divBdr>
                                <w:top w:val="none" w:sz="0" w:space="0" w:color="auto"/>
                                <w:left w:val="none" w:sz="0" w:space="0" w:color="auto"/>
                                <w:bottom w:val="none" w:sz="0" w:space="0" w:color="auto"/>
                                <w:right w:val="none" w:sz="0" w:space="0" w:color="auto"/>
                              </w:divBdr>
                              <w:divsChild>
                                <w:div w:id="16418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757">
      <w:marLeft w:val="0"/>
      <w:marRight w:val="0"/>
      <w:marTop w:val="0"/>
      <w:marBottom w:val="0"/>
      <w:divBdr>
        <w:top w:val="none" w:sz="0" w:space="0" w:color="auto"/>
        <w:left w:val="none" w:sz="0" w:space="0" w:color="auto"/>
        <w:bottom w:val="none" w:sz="0" w:space="0" w:color="auto"/>
        <w:right w:val="none" w:sz="0" w:space="0" w:color="auto"/>
      </w:divBdr>
      <w:divsChild>
        <w:div w:id="1641811809">
          <w:marLeft w:val="0"/>
          <w:marRight w:val="0"/>
          <w:marTop w:val="0"/>
          <w:marBottom w:val="0"/>
          <w:divBdr>
            <w:top w:val="none" w:sz="0" w:space="0" w:color="auto"/>
            <w:left w:val="none" w:sz="0" w:space="0" w:color="auto"/>
            <w:bottom w:val="none" w:sz="0" w:space="0" w:color="auto"/>
            <w:right w:val="none" w:sz="0" w:space="0" w:color="auto"/>
          </w:divBdr>
          <w:divsChild>
            <w:div w:id="1641811800">
              <w:marLeft w:val="0"/>
              <w:marRight w:val="0"/>
              <w:marTop w:val="0"/>
              <w:marBottom w:val="0"/>
              <w:divBdr>
                <w:top w:val="none" w:sz="0" w:space="0" w:color="auto"/>
                <w:left w:val="none" w:sz="0" w:space="0" w:color="auto"/>
                <w:bottom w:val="none" w:sz="0" w:space="0" w:color="auto"/>
                <w:right w:val="none" w:sz="0" w:space="0" w:color="auto"/>
              </w:divBdr>
              <w:divsChild>
                <w:div w:id="1641811832">
                  <w:marLeft w:val="0"/>
                  <w:marRight w:val="0"/>
                  <w:marTop w:val="0"/>
                  <w:marBottom w:val="0"/>
                  <w:divBdr>
                    <w:top w:val="none" w:sz="0" w:space="0" w:color="auto"/>
                    <w:left w:val="none" w:sz="0" w:space="0" w:color="auto"/>
                    <w:bottom w:val="none" w:sz="0" w:space="0" w:color="auto"/>
                    <w:right w:val="none" w:sz="0" w:space="0" w:color="auto"/>
                  </w:divBdr>
                  <w:divsChild>
                    <w:div w:id="1641811823">
                      <w:marLeft w:val="0"/>
                      <w:marRight w:val="0"/>
                      <w:marTop w:val="0"/>
                      <w:marBottom w:val="0"/>
                      <w:divBdr>
                        <w:top w:val="none" w:sz="0" w:space="0" w:color="auto"/>
                        <w:left w:val="none" w:sz="0" w:space="0" w:color="auto"/>
                        <w:bottom w:val="none" w:sz="0" w:space="0" w:color="auto"/>
                        <w:right w:val="none" w:sz="0" w:space="0" w:color="auto"/>
                      </w:divBdr>
                      <w:divsChild>
                        <w:div w:id="1641811816">
                          <w:marLeft w:val="0"/>
                          <w:marRight w:val="0"/>
                          <w:marTop w:val="0"/>
                          <w:marBottom w:val="0"/>
                          <w:divBdr>
                            <w:top w:val="none" w:sz="0" w:space="0" w:color="auto"/>
                            <w:left w:val="none" w:sz="0" w:space="0" w:color="auto"/>
                            <w:bottom w:val="none" w:sz="0" w:space="0" w:color="auto"/>
                            <w:right w:val="none" w:sz="0" w:space="0" w:color="auto"/>
                          </w:divBdr>
                          <w:divsChild>
                            <w:div w:id="16418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11768">
      <w:marLeft w:val="0"/>
      <w:marRight w:val="0"/>
      <w:marTop w:val="0"/>
      <w:marBottom w:val="0"/>
      <w:divBdr>
        <w:top w:val="none" w:sz="0" w:space="0" w:color="auto"/>
        <w:left w:val="none" w:sz="0" w:space="0" w:color="auto"/>
        <w:bottom w:val="none" w:sz="0" w:space="0" w:color="auto"/>
        <w:right w:val="none" w:sz="0" w:space="0" w:color="auto"/>
      </w:divBdr>
    </w:div>
    <w:div w:id="1641811777">
      <w:marLeft w:val="0"/>
      <w:marRight w:val="0"/>
      <w:marTop w:val="0"/>
      <w:marBottom w:val="0"/>
      <w:divBdr>
        <w:top w:val="none" w:sz="0" w:space="0" w:color="auto"/>
        <w:left w:val="none" w:sz="0" w:space="0" w:color="auto"/>
        <w:bottom w:val="none" w:sz="0" w:space="0" w:color="auto"/>
        <w:right w:val="none" w:sz="0" w:space="0" w:color="auto"/>
      </w:divBdr>
      <w:divsChild>
        <w:div w:id="1641811805">
          <w:marLeft w:val="0"/>
          <w:marRight w:val="0"/>
          <w:marTop w:val="0"/>
          <w:marBottom w:val="0"/>
          <w:divBdr>
            <w:top w:val="none" w:sz="0" w:space="0" w:color="auto"/>
            <w:left w:val="none" w:sz="0" w:space="0" w:color="auto"/>
            <w:bottom w:val="none" w:sz="0" w:space="0" w:color="auto"/>
            <w:right w:val="none" w:sz="0" w:space="0" w:color="auto"/>
          </w:divBdr>
          <w:divsChild>
            <w:div w:id="1641811784">
              <w:marLeft w:val="0"/>
              <w:marRight w:val="0"/>
              <w:marTop w:val="0"/>
              <w:marBottom w:val="0"/>
              <w:divBdr>
                <w:top w:val="none" w:sz="0" w:space="0" w:color="auto"/>
                <w:left w:val="none" w:sz="0" w:space="0" w:color="auto"/>
                <w:bottom w:val="none" w:sz="0" w:space="0" w:color="auto"/>
                <w:right w:val="none" w:sz="0" w:space="0" w:color="auto"/>
              </w:divBdr>
              <w:divsChild>
                <w:div w:id="1641811822">
                  <w:marLeft w:val="0"/>
                  <w:marRight w:val="0"/>
                  <w:marTop w:val="0"/>
                  <w:marBottom w:val="0"/>
                  <w:divBdr>
                    <w:top w:val="none" w:sz="0" w:space="0" w:color="auto"/>
                    <w:left w:val="none" w:sz="0" w:space="0" w:color="auto"/>
                    <w:bottom w:val="none" w:sz="0" w:space="0" w:color="auto"/>
                    <w:right w:val="none" w:sz="0" w:space="0" w:color="auto"/>
                  </w:divBdr>
                  <w:divsChild>
                    <w:div w:id="1641811747">
                      <w:marLeft w:val="0"/>
                      <w:marRight w:val="0"/>
                      <w:marTop w:val="0"/>
                      <w:marBottom w:val="0"/>
                      <w:divBdr>
                        <w:top w:val="none" w:sz="0" w:space="0" w:color="auto"/>
                        <w:left w:val="none" w:sz="0" w:space="0" w:color="auto"/>
                        <w:bottom w:val="none" w:sz="0" w:space="0" w:color="auto"/>
                        <w:right w:val="none" w:sz="0" w:space="0" w:color="auto"/>
                      </w:divBdr>
                      <w:divsChild>
                        <w:div w:id="16418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782">
      <w:marLeft w:val="0"/>
      <w:marRight w:val="0"/>
      <w:marTop w:val="0"/>
      <w:marBottom w:val="0"/>
      <w:divBdr>
        <w:top w:val="none" w:sz="0" w:space="0" w:color="auto"/>
        <w:left w:val="none" w:sz="0" w:space="0" w:color="auto"/>
        <w:bottom w:val="none" w:sz="0" w:space="0" w:color="auto"/>
        <w:right w:val="none" w:sz="0" w:space="0" w:color="auto"/>
      </w:divBdr>
      <w:divsChild>
        <w:div w:id="1641811799">
          <w:marLeft w:val="0"/>
          <w:marRight w:val="0"/>
          <w:marTop w:val="0"/>
          <w:marBottom w:val="0"/>
          <w:divBdr>
            <w:top w:val="none" w:sz="0" w:space="0" w:color="auto"/>
            <w:left w:val="none" w:sz="0" w:space="0" w:color="auto"/>
            <w:bottom w:val="none" w:sz="0" w:space="0" w:color="auto"/>
            <w:right w:val="none" w:sz="0" w:space="0" w:color="auto"/>
          </w:divBdr>
          <w:divsChild>
            <w:div w:id="1641811812">
              <w:marLeft w:val="0"/>
              <w:marRight w:val="0"/>
              <w:marTop w:val="0"/>
              <w:marBottom w:val="0"/>
              <w:divBdr>
                <w:top w:val="none" w:sz="0" w:space="0" w:color="auto"/>
                <w:left w:val="none" w:sz="0" w:space="0" w:color="auto"/>
                <w:bottom w:val="none" w:sz="0" w:space="0" w:color="auto"/>
                <w:right w:val="none" w:sz="0" w:space="0" w:color="auto"/>
              </w:divBdr>
              <w:divsChild>
                <w:div w:id="1641811742">
                  <w:marLeft w:val="0"/>
                  <w:marRight w:val="0"/>
                  <w:marTop w:val="0"/>
                  <w:marBottom w:val="0"/>
                  <w:divBdr>
                    <w:top w:val="none" w:sz="0" w:space="0" w:color="auto"/>
                    <w:left w:val="none" w:sz="0" w:space="0" w:color="auto"/>
                    <w:bottom w:val="none" w:sz="0" w:space="0" w:color="auto"/>
                    <w:right w:val="none" w:sz="0" w:space="0" w:color="auto"/>
                  </w:divBdr>
                  <w:divsChild>
                    <w:div w:id="1641811796">
                      <w:marLeft w:val="0"/>
                      <w:marRight w:val="0"/>
                      <w:marTop w:val="0"/>
                      <w:marBottom w:val="0"/>
                      <w:divBdr>
                        <w:top w:val="none" w:sz="0" w:space="0" w:color="auto"/>
                        <w:left w:val="none" w:sz="0" w:space="0" w:color="auto"/>
                        <w:bottom w:val="none" w:sz="0" w:space="0" w:color="auto"/>
                        <w:right w:val="none" w:sz="0" w:space="0" w:color="auto"/>
                      </w:divBdr>
                      <w:divsChild>
                        <w:div w:id="1641811774">
                          <w:marLeft w:val="0"/>
                          <w:marRight w:val="0"/>
                          <w:marTop w:val="0"/>
                          <w:marBottom w:val="0"/>
                          <w:divBdr>
                            <w:top w:val="none" w:sz="0" w:space="0" w:color="auto"/>
                            <w:left w:val="none" w:sz="0" w:space="0" w:color="auto"/>
                            <w:bottom w:val="none" w:sz="0" w:space="0" w:color="auto"/>
                            <w:right w:val="none" w:sz="0" w:space="0" w:color="auto"/>
                          </w:divBdr>
                          <w:divsChild>
                            <w:div w:id="1641811758">
                              <w:marLeft w:val="-75"/>
                              <w:marRight w:val="-75"/>
                              <w:marTop w:val="0"/>
                              <w:marBottom w:val="0"/>
                              <w:divBdr>
                                <w:top w:val="none" w:sz="0" w:space="0" w:color="auto"/>
                                <w:left w:val="none" w:sz="0" w:space="0" w:color="auto"/>
                                <w:bottom w:val="none" w:sz="0" w:space="0" w:color="auto"/>
                                <w:right w:val="none" w:sz="0" w:space="0" w:color="auto"/>
                              </w:divBdr>
                              <w:divsChild>
                                <w:div w:id="1641811761">
                                  <w:marLeft w:val="-75"/>
                                  <w:marRight w:val="-75"/>
                                  <w:marTop w:val="0"/>
                                  <w:marBottom w:val="0"/>
                                  <w:divBdr>
                                    <w:top w:val="none" w:sz="0" w:space="0" w:color="auto"/>
                                    <w:left w:val="none" w:sz="0" w:space="0" w:color="auto"/>
                                    <w:bottom w:val="none" w:sz="0" w:space="0" w:color="auto"/>
                                    <w:right w:val="none" w:sz="0" w:space="0" w:color="auto"/>
                                  </w:divBdr>
                                  <w:divsChild>
                                    <w:div w:id="1641811783">
                                      <w:marLeft w:val="0"/>
                                      <w:marRight w:val="0"/>
                                      <w:marTop w:val="0"/>
                                      <w:marBottom w:val="0"/>
                                      <w:divBdr>
                                        <w:top w:val="none" w:sz="0" w:space="0" w:color="auto"/>
                                        <w:left w:val="none" w:sz="0" w:space="0" w:color="auto"/>
                                        <w:bottom w:val="none" w:sz="0" w:space="0" w:color="auto"/>
                                        <w:right w:val="none" w:sz="0" w:space="0" w:color="auto"/>
                                      </w:divBdr>
                                      <w:divsChild>
                                        <w:div w:id="1641811743">
                                          <w:marLeft w:val="0"/>
                                          <w:marRight w:val="0"/>
                                          <w:marTop w:val="0"/>
                                          <w:marBottom w:val="0"/>
                                          <w:divBdr>
                                            <w:top w:val="none" w:sz="0" w:space="0" w:color="auto"/>
                                            <w:left w:val="none" w:sz="0" w:space="0" w:color="auto"/>
                                            <w:bottom w:val="none" w:sz="0" w:space="0" w:color="auto"/>
                                            <w:right w:val="none" w:sz="0" w:space="0" w:color="auto"/>
                                          </w:divBdr>
                                          <w:divsChild>
                                            <w:div w:id="1641811811">
                                              <w:marLeft w:val="240"/>
                                              <w:marRight w:val="240"/>
                                              <w:marTop w:val="0"/>
                                              <w:marBottom w:val="0"/>
                                              <w:divBdr>
                                                <w:top w:val="none" w:sz="0" w:space="0" w:color="auto"/>
                                                <w:left w:val="none" w:sz="0" w:space="0" w:color="auto"/>
                                                <w:bottom w:val="none" w:sz="0" w:space="0" w:color="auto"/>
                                                <w:right w:val="none" w:sz="0" w:space="0" w:color="auto"/>
                                              </w:divBdr>
                                              <w:divsChild>
                                                <w:div w:id="1641811826">
                                                  <w:marLeft w:val="-240"/>
                                                  <w:marRight w:val="0"/>
                                                  <w:marTop w:val="0"/>
                                                  <w:marBottom w:val="0"/>
                                                  <w:divBdr>
                                                    <w:top w:val="none" w:sz="0" w:space="0" w:color="auto"/>
                                                    <w:left w:val="none" w:sz="0" w:space="0" w:color="auto"/>
                                                    <w:bottom w:val="none" w:sz="0" w:space="0" w:color="auto"/>
                                                    <w:right w:val="none" w:sz="0" w:space="0" w:color="auto"/>
                                                  </w:divBdr>
                                                  <w:divsChild>
                                                    <w:div w:id="1641811825">
                                                      <w:marLeft w:val="0"/>
                                                      <w:marRight w:val="-240"/>
                                                      <w:marTop w:val="0"/>
                                                      <w:marBottom w:val="0"/>
                                                      <w:divBdr>
                                                        <w:top w:val="none" w:sz="0" w:space="0" w:color="auto"/>
                                                        <w:left w:val="none" w:sz="0" w:space="0" w:color="auto"/>
                                                        <w:bottom w:val="none" w:sz="0" w:space="0" w:color="auto"/>
                                                        <w:right w:val="none" w:sz="0" w:space="0" w:color="auto"/>
                                                      </w:divBdr>
                                                      <w:divsChild>
                                                        <w:div w:id="1641811792">
                                                          <w:marLeft w:val="0"/>
                                                          <w:marRight w:val="0"/>
                                                          <w:marTop w:val="0"/>
                                                          <w:marBottom w:val="0"/>
                                                          <w:divBdr>
                                                            <w:top w:val="none" w:sz="0" w:space="0" w:color="auto"/>
                                                            <w:left w:val="none" w:sz="0" w:space="0" w:color="auto"/>
                                                            <w:bottom w:val="none" w:sz="0" w:space="0" w:color="auto"/>
                                                            <w:right w:val="none" w:sz="0" w:space="0" w:color="auto"/>
                                                          </w:divBdr>
                                                          <w:divsChild>
                                                            <w:div w:id="1641811829">
                                                              <w:marLeft w:val="0"/>
                                                              <w:marRight w:val="0"/>
                                                              <w:marTop w:val="0"/>
                                                              <w:marBottom w:val="0"/>
                                                              <w:divBdr>
                                                                <w:top w:val="none" w:sz="0" w:space="0" w:color="auto"/>
                                                                <w:left w:val="none" w:sz="0" w:space="0" w:color="auto"/>
                                                                <w:bottom w:val="none" w:sz="0" w:space="0" w:color="auto"/>
                                                                <w:right w:val="none" w:sz="0" w:space="0" w:color="auto"/>
                                                              </w:divBdr>
                                                              <w:divsChild>
                                                                <w:div w:id="1641811827">
                                                                  <w:marLeft w:val="0"/>
                                                                  <w:marRight w:val="0"/>
                                                                  <w:marTop w:val="0"/>
                                                                  <w:marBottom w:val="0"/>
                                                                  <w:divBdr>
                                                                    <w:top w:val="none" w:sz="0" w:space="0" w:color="auto"/>
                                                                    <w:left w:val="none" w:sz="0" w:space="0" w:color="auto"/>
                                                                    <w:bottom w:val="none" w:sz="0" w:space="0" w:color="auto"/>
                                                                    <w:right w:val="none" w:sz="0" w:space="0" w:color="auto"/>
                                                                  </w:divBdr>
                                                                  <w:divsChild>
                                                                    <w:div w:id="1641811828">
                                                                      <w:marLeft w:val="0"/>
                                                                      <w:marRight w:val="0"/>
                                                                      <w:marTop w:val="0"/>
                                                                      <w:marBottom w:val="0"/>
                                                                      <w:divBdr>
                                                                        <w:top w:val="none" w:sz="0" w:space="0" w:color="auto"/>
                                                                        <w:left w:val="none" w:sz="0" w:space="0" w:color="auto"/>
                                                                        <w:bottom w:val="none" w:sz="0" w:space="0" w:color="auto"/>
                                                                        <w:right w:val="none" w:sz="0" w:space="0" w:color="auto"/>
                                                                      </w:divBdr>
                                                                      <w:divsChild>
                                                                        <w:div w:id="1641811820">
                                                                          <w:marLeft w:val="0"/>
                                                                          <w:marRight w:val="0"/>
                                                                          <w:marTop w:val="60"/>
                                                                          <w:marBottom w:val="0"/>
                                                                          <w:divBdr>
                                                                            <w:top w:val="none" w:sz="0" w:space="0" w:color="auto"/>
                                                                            <w:left w:val="none" w:sz="0" w:space="0" w:color="auto"/>
                                                                            <w:bottom w:val="none" w:sz="0" w:space="0" w:color="auto"/>
                                                                            <w:right w:val="none" w:sz="0" w:space="0" w:color="auto"/>
                                                                          </w:divBdr>
                                                                          <w:divsChild>
                                                                            <w:div w:id="1641811773">
                                                                              <w:marLeft w:val="0"/>
                                                                              <w:marRight w:val="0"/>
                                                                              <w:marTop w:val="0"/>
                                                                              <w:marBottom w:val="0"/>
                                                                              <w:divBdr>
                                                                                <w:top w:val="none" w:sz="0" w:space="0" w:color="auto"/>
                                                                                <w:left w:val="none" w:sz="0" w:space="0" w:color="auto"/>
                                                                                <w:bottom w:val="none" w:sz="0" w:space="0" w:color="auto"/>
                                                                                <w:right w:val="none" w:sz="0" w:space="0" w:color="auto"/>
                                                                              </w:divBdr>
                                                                              <w:divsChild>
                                                                                <w:div w:id="1641811787">
                                                                                  <w:marLeft w:val="0"/>
                                                                                  <w:marRight w:val="0"/>
                                                                                  <w:marTop w:val="0"/>
                                                                                  <w:marBottom w:val="0"/>
                                                                                  <w:divBdr>
                                                                                    <w:top w:val="none" w:sz="0" w:space="0" w:color="auto"/>
                                                                                    <w:left w:val="none" w:sz="0" w:space="0" w:color="auto"/>
                                                                                    <w:bottom w:val="none" w:sz="0" w:space="0" w:color="auto"/>
                                                                                    <w:right w:val="none" w:sz="0" w:space="0" w:color="auto"/>
                                                                                  </w:divBdr>
                                                                                  <w:divsChild>
                                                                                    <w:div w:id="1641811771">
                                                                                      <w:marLeft w:val="0"/>
                                                                                      <w:marRight w:val="0"/>
                                                                                      <w:marTop w:val="0"/>
                                                                                      <w:marBottom w:val="0"/>
                                                                                      <w:divBdr>
                                                                                        <w:top w:val="none" w:sz="0" w:space="0" w:color="auto"/>
                                                                                        <w:left w:val="none" w:sz="0" w:space="0" w:color="auto"/>
                                                                                        <w:bottom w:val="none" w:sz="0" w:space="0" w:color="auto"/>
                                                                                        <w:right w:val="none" w:sz="0" w:space="0" w:color="auto"/>
                                                                                      </w:divBdr>
                                                                                      <w:divsChild>
                                                                                        <w:div w:id="1641811744">
                                                                                          <w:marLeft w:val="0"/>
                                                                                          <w:marRight w:val="0"/>
                                                                                          <w:marTop w:val="0"/>
                                                                                          <w:marBottom w:val="0"/>
                                                                                          <w:divBdr>
                                                                                            <w:top w:val="none" w:sz="0" w:space="0" w:color="auto"/>
                                                                                            <w:left w:val="none" w:sz="0" w:space="0" w:color="auto"/>
                                                                                            <w:bottom w:val="none" w:sz="0" w:space="0" w:color="auto"/>
                                                                                            <w:right w:val="none" w:sz="0" w:space="0" w:color="auto"/>
                                                                                          </w:divBdr>
                                                                                          <w:divsChild>
                                                                                            <w:div w:id="1641811795">
                                                                                              <w:marLeft w:val="0"/>
                                                                                              <w:marRight w:val="0"/>
                                                                                              <w:marTop w:val="0"/>
                                                                                              <w:marBottom w:val="0"/>
                                                                                              <w:divBdr>
                                                                                                <w:top w:val="none" w:sz="0" w:space="0" w:color="auto"/>
                                                                                                <w:left w:val="none" w:sz="0" w:space="0" w:color="auto"/>
                                                                                                <w:bottom w:val="none" w:sz="0" w:space="0" w:color="auto"/>
                                                                                                <w:right w:val="none" w:sz="0" w:space="0" w:color="auto"/>
                                                                                              </w:divBdr>
                                                                                              <w:divsChild>
                                                                                                <w:div w:id="16418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811791">
      <w:marLeft w:val="0"/>
      <w:marRight w:val="0"/>
      <w:marTop w:val="0"/>
      <w:marBottom w:val="0"/>
      <w:divBdr>
        <w:top w:val="none" w:sz="0" w:space="0" w:color="auto"/>
        <w:left w:val="none" w:sz="0" w:space="0" w:color="auto"/>
        <w:bottom w:val="none" w:sz="0" w:space="0" w:color="auto"/>
        <w:right w:val="none" w:sz="0" w:space="0" w:color="auto"/>
      </w:divBdr>
      <w:divsChild>
        <w:div w:id="1641811797">
          <w:marLeft w:val="0"/>
          <w:marRight w:val="0"/>
          <w:marTop w:val="0"/>
          <w:marBottom w:val="0"/>
          <w:divBdr>
            <w:top w:val="none" w:sz="0" w:space="0" w:color="auto"/>
            <w:left w:val="none" w:sz="0" w:space="0" w:color="auto"/>
            <w:bottom w:val="none" w:sz="0" w:space="0" w:color="auto"/>
            <w:right w:val="none" w:sz="0" w:space="0" w:color="auto"/>
          </w:divBdr>
          <w:divsChild>
            <w:div w:id="1641811781">
              <w:marLeft w:val="0"/>
              <w:marRight w:val="0"/>
              <w:marTop w:val="0"/>
              <w:marBottom w:val="0"/>
              <w:divBdr>
                <w:top w:val="none" w:sz="0" w:space="0" w:color="auto"/>
                <w:left w:val="none" w:sz="0" w:space="0" w:color="auto"/>
                <w:bottom w:val="none" w:sz="0" w:space="0" w:color="auto"/>
                <w:right w:val="none" w:sz="0" w:space="0" w:color="auto"/>
              </w:divBdr>
              <w:divsChild>
                <w:div w:id="1641811835">
                  <w:marLeft w:val="0"/>
                  <w:marRight w:val="0"/>
                  <w:marTop w:val="0"/>
                  <w:marBottom w:val="0"/>
                  <w:divBdr>
                    <w:top w:val="none" w:sz="0" w:space="0" w:color="auto"/>
                    <w:left w:val="none" w:sz="0" w:space="0" w:color="auto"/>
                    <w:bottom w:val="none" w:sz="0" w:space="0" w:color="auto"/>
                    <w:right w:val="none" w:sz="0" w:space="0" w:color="auto"/>
                  </w:divBdr>
                  <w:divsChild>
                    <w:div w:id="1641811741">
                      <w:marLeft w:val="0"/>
                      <w:marRight w:val="0"/>
                      <w:marTop w:val="0"/>
                      <w:marBottom w:val="0"/>
                      <w:divBdr>
                        <w:top w:val="none" w:sz="0" w:space="0" w:color="auto"/>
                        <w:left w:val="none" w:sz="0" w:space="0" w:color="auto"/>
                        <w:bottom w:val="none" w:sz="0" w:space="0" w:color="auto"/>
                        <w:right w:val="none" w:sz="0" w:space="0" w:color="auto"/>
                      </w:divBdr>
                      <w:divsChild>
                        <w:div w:id="1641811793">
                          <w:marLeft w:val="0"/>
                          <w:marRight w:val="0"/>
                          <w:marTop w:val="0"/>
                          <w:marBottom w:val="0"/>
                          <w:divBdr>
                            <w:top w:val="none" w:sz="0" w:space="0" w:color="auto"/>
                            <w:left w:val="none" w:sz="0" w:space="0" w:color="auto"/>
                            <w:bottom w:val="none" w:sz="0" w:space="0" w:color="auto"/>
                            <w:right w:val="none" w:sz="0" w:space="0" w:color="auto"/>
                          </w:divBdr>
                          <w:divsChild>
                            <w:div w:id="1641811750">
                              <w:marLeft w:val="0"/>
                              <w:marRight w:val="0"/>
                              <w:marTop w:val="0"/>
                              <w:marBottom w:val="0"/>
                              <w:divBdr>
                                <w:top w:val="none" w:sz="0" w:space="0" w:color="auto"/>
                                <w:left w:val="none" w:sz="0" w:space="0" w:color="auto"/>
                                <w:bottom w:val="none" w:sz="0" w:space="0" w:color="auto"/>
                                <w:right w:val="none" w:sz="0" w:space="0" w:color="auto"/>
                              </w:divBdr>
                              <w:divsChild>
                                <w:div w:id="16418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803">
      <w:marLeft w:val="0"/>
      <w:marRight w:val="0"/>
      <w:marTop w:val="0"/>
      <w:marBottom w:val="0"/>
      <w:divBdr>
        <w:top w:val="none" w:sz="0" w:space="0" w:color="auto"/>
        <w:left w:val="none" w:sz="0" w:space="0" w:color="auto"/>
        <w:bottom w:val="none" w:sz="0" w:space="0" w:color="auto"/>
        <w:right w:val="none" w:sz="0" w:space="0" w:color="auto"/>
      </w:divBdr>
      <w:divsChild>
        <w:div w:id="1641811789">
          <w:marLeft w:val="0"/>
          <w:marRight w:val="0"/>
          <w:marTop w:val="0"/>
          <w:marBottom w:val="0"/>
          <w:divBdr>
            <w:top w:val="none" w:sz="0" w:space="0" w:color="auto"/>
            <w:left w:val="none" w:sz="0" w:space="0" w:color="auto"/>
            <w:bottom w:val="none" w:sz="0" w:space="0" w:color="auto"/>
            <w:right w:val="none" w:sz="0" w:space="0" w:color="auto"/>
          </w:divBdr>
          <w:divsChild>
            <w:div w:id="1641811775">
              <w:marLeft w:val="0"/>
              <w:marRight w:val="0"/>
              <w:marTop w:val="0"/>
              <w:marBottom w:val="0"/>
              <w:divBdr>
                <w:top w:val="none" w:sz="0" w:space="0" w:color="auto"/>
                <w:left w:val="none" w:sz="0" w:space="0" w:color="auto"/>
                <w:bottom w:val="none" w:sz="0" w:space="0" w:color="auto"/>
                <w:right w:val="none" w:sz="0" w:space="0" w:color="auto"/>
              </w:divBdr>
              <w:divsChild>
                <w:div w:id="1641811830">
                  <w:marLeft w:val="0"/>
                  <w:marRight w:val="0"/>
                  <w:marTop w:val="0"/>
                  <w:marBottom w:val="0"/>
                  <w:divBdr>
                    <w:top w:val="none" w:sz="0" w:space="0" w:color="auto"/>
                    <w:left w:val="none" w:sz="0" w:space="0" w:color="auto"/>
                    <w:bottom w:val="none" w:sz="0" w:space="0" w:color="auto"/>
                    <w:right w:val="none" w:sz="0" w:space="0" w:color="auto"/>
                  </w:divBdr>
                  <w:divsChild>
                    <w:div w:id="1641811788">
                      <w:marLeft w:val="0"/>
                      <w:marRight w:val="0"/>
                      <w:marTop w:val="0"/>
                      <w:marBottom w:val="0"/>
                      <w:divBdr>
                        <w:top w:val="none" w:sz="0" w:space="0" w:color="auto"/>
                        <w:left w:val="none" w:sz="0" w:space="0" w:color="auto"/>
                        <w:bottom w:val="none" w:sz="0" w:space="0" w:color="auto"/>
                        <w:right w:val="none" w:sz="0" w:space="0" w:color="auto"/>
                      </w:divBdr>
                      <w:divsChild>
                        <w:div w:id="1641811754">
                          <w:marLeft w:val="0"/>
                          <w:marRight w:val="0"/>
                          <w:marTop w:val="0"/>
                          <w:marBottom w:val="0"/>
                          <w:divBdr>
                            <w:top w:val="none" w:sz="0" w:space="0" w:color="auto"/>
                            <w:left w:val="none" w:sz="0" w:space="0" w:color="auto"/>
                            <w:bottom w:val="none" w:sz="0" w:space="0" w:color="auto"/>
                            <w:right w:val="none" w:sz="0" w:space="0" w:color="auto"/>
                          </w:divBdr>
                          <w:divsChild>
                            <w:div w:id="1641811752">
                              <w:marLeft w:val="0"/>
                              <w:marRight w:val="0"/>
                              <w:marTop w:val="0"/>
                              <w:marBottom w:val="0"/>
                              <w:divBdr>
                                <w:top w:val="none" w:sz="0" w:space="0" w:color="auto"/>
                                <w:left w:val="none" w:sz="0" w:space="0" w:color="auto"/>
                                <w:bottom w:val="none" w:sz="0" w:space="0" w:color="auto"/>
                                <w:right w:val="none" w:sz="0" w:space="0" w:color="auto"/>
                              </w:divBdr>
                              <w:divsChild>
                                <w:div w:id="16418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817">
      <w:marLeft w:val="0"/>
      <w:marRight w:val="0"/>
      <w:marTop w:val="0"/>
      <w:marBottom w:val="0"/>
      <w:divBdr>
        <w:top w:val="none" w:sz="0" w:space="0" w:color="auto"/>
        <w:left w:val="none" w:sz="0" w:space="0" w:color="auto"/>
        <w:bottom w:val="none" w:sz="0" w:space="0" w:color="auto"/>
        <w:right w:val="none" w:sz="0" w:space="0" w:color="auto"/>
      </w:divBdr>
      <w:divsChild>
        <w:div w:id="1641811764">
          <w:marLeft w:val="0"/>
          <w:marRight w:val="0"/>
          <w:marTop w:val="0"/>
          <w:marBottom w:val="0"/>
          <w:divBdr>
            <w:top w:val="none" w:sz="0" w:space="0" w:color="auto"/>
            <w:left w:val="none" w:sz="0" w:space="0" w:color="auto"/>
            <w:bottom w:val="none" w:sz="0" w:space="0" w:color="auto"/>
            <w:right w:val="none" w:sz="0" w:space="0" w:color="auto"/>
          </w:divBdr>
          <w:divsChild>
            <w:div w:id="1641811837">
              <w:marLeft w:val="0"/>
              <w:marRight w:val="0"/>
              <w:marTop w:val="0"/>
              <w:marBottom w:val="0"/>
              <w:divBdr>
                <w:top w:val="none" w:sz="0" w:space="0" w:color="auto"/>
                <w:left w:val="none" w:sz="0" w:space="0" w:color="auto"/>
                <w:bottom w:val="none" w:sz="0" w:space="0" w:color="auto"/>
                <w:right w:val="none" w:sz="0" w:space="0" w:color="auto"/>
              </w:divBdr>
              <w:divsChild>
                <w:div w:id="1641811834">
                  <w:marLeft w:val="0"/>
                  <w:marRight w:val="0"/>
                  <w:marTop w:val="0"/>
                  <w:marBottom w:val="0"/>
                  <w:divBdr>
                    <w:top w:val="none" w:sz="0" w:space="0" w:color="auto"/>
                    <w:left w:val="none" w:sz="0" w:space="0" w:color="auto"/>
                    <w:bottom w:val="none" w:sz="0" w:space="0" w:color="auto"/>
                    <w:right w:val="none" w:sz="0" w:space="0" w:color="auto"/>
                  </w:divBdr>
                  <w:divsChild>
                    <w:div w:id="1641811753">
                      <w:marLeft w:val="0"/>
                      <w:marRight w:val="0"/>
                      <w:marTop w:val="0"/>
                      <w:marBottom w:val="0"/>
                      <w:divBdr>
                        <w:top w:val="none" w:sz="0" w:space="0" w:color="auto"/>
                        <w:left w:val="none" w:sz="0" w:space="0" w:color="auto"/>
                        <w:bottom w:val="none" w:sz="0" w:space="0" w:color="auto"/>
                        <w:right w:val="none" w:sz="0" w:space="0" w:color="auto"/>
                      </w:divBdr>
                      <w:divsChild>
                        <w:div w:id="1641811776">
                          <w:marLeft w:val="0"/>
                          <w:marRight w:val="0"/>
                          <w:marTop w:val="0"/>
                          <w:marBottom w:val="0"/>
                          <w:divBdr>
                            <w:top w:val="none" w:sz="0" w:space="0" w:color="auto"/>
                            <w:left w:val="none" w:sz="0" w:space="0" w:color="auto"/>
                            <w:bottom w:val="none" w:sz="0" w:space="0" w:color="auto"/>
                            <w:right w:val="none" w:sz="0" w:space="0" w:color="auto"/>
                          </w:divBdr>
                          <w:divsChild>
                            <w:div w:id="1641811785">
                              <w:marLeft w:val="0"/>
                              <w:marRight w:val="0"/>
                              <w:marTop w:val="0"/>
                              <w:marBottom w:val="0"/>
                              <w:divBdr>
                                <w:top w:val="none" w:sz="0" w:space="0" w:color="auto"/>
                                <w:left w:val="none" w:sz="0" w:space="0" w:color="auto"/>
                                <w:bottom w:val="none" w:sz="0" w:space="0" w:color="auto"/>
                                <w:right w:val="none" w:sz="0" w:space="0" w:color="auto"/>
                              </w:divBdr>
                              <w:divsChild>
                                <w:div w:id="1641811824">
                                  <w:marLeft w:val="0"/>
                                  <w:marRight w:val="0"/>
                                  <w:marTop w:val="0"/>
                                  <w:marBottom w:val="0"/>
                                  <w:divBdr>
                                    <w:top w:val="none" w:sz="0" w:space="0" w:color="auto"/>
                                    <w:left w:val="none" w:sz="0" w:space="0" w:color="auto"/>
                                    <w:bottom w:val="none" w:sz="0" w:space="0" w:color="auto"/>
                                    <w:right w:val="none" w:sz="0" w:space="0" w:color="auto"/>
                                  </w:divBdr>
                                  <w:divsChild>
                                    <w:div w:id="164181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11818">
      <w:marLeft w:val="0"/>
      <w:marRight w:val="0"/>
      <w:marTop w:val="0"/>
      <w:marBottom w:val="0"/>
      <w:divBdr>
        <w:top w:val="none" w:sz="0" w:space="0" w:color="auto"/>
        <w:left w:val="none" w:sz="0" w:space="0" w:color="auto"/>
        <w:bottom w:val="none" w:sz="0" w:space="0" w:color="auto"/>
        <w:right w:val="none" w:sz="0" w:space="0" w:color="auto"/>
      </w:divBdr>
      <w:divsChild>
        <w:div w:id="1641811766">
          <w:marLeft w:val="0"/>
          <w:marRight w:val="0"/>
          <w:marTop w:val="0"/>
          <w:marBottom w:val="0"/>
          <w:divBdr>
            <w:top w:val="none" w:sz="0" w:space="0" w:color="auto"/>
            <w:left w:val="none" w:sz="0" w:space="0" w:color="auto"/>
            <w:bottom w:val="none" w:sz="0" w:space="0" w:color="auto"/>
            <w:right w:val="none" w:sz="0" w:space="0" w:color="auto"/>
          </w:divBdr>
          <w:divsChild>
            <w:div w:id="1641811746">
              <w:marLeft w:val="0"/>
              <w:marRight w:val="0"/>
              <w:marTop w:val="0"/>
              <w:marBottom w:val="0"/>
              <w:divBdr>
                <w:top w:val="none" w:sz="0" w:space="0" w:color="auto"/>
                <w:left w:val="none" w:sz="0" w:space="0" w:color="auto"/>
                <w:bottom w:val="none" w:sz="0" w:space="0" w:color="auto"/>
                <w:right w:val="none" w:sz="0" w:space="0" w:color="auto"/>
              </w:divBdr>
              <w:divsChild>
                <w:div w:id="1641811778">
                  <w:marLeft w:val="0"/>
                  <w:marRight w:val="0"/>
                  <w:marTop w:val="0"/>
                  <w:marBottom w:val="0"/>
                  <w:divBdr>
                    <w:top w:val="none" w:sz="0" w:space="0" w:color="auto"/>
                    <w:left w:val="none" w:sz="0" w:space="0" w:color="auto"/>
                    <w:bottom w:val="none" w:sz="0" w:space="0" w:color="auto"/>
                    <w:right w:val="none" w:sz="0" w:space="0" w:color="auto"/>
                  </w:divBdr>
                  <w:divsChild>
                    <w:div w:id="1641811831">
                      <w:marLeft w:val="0"/>
                      <w:marRight w:val="0"/>
                      <w:marTop w:val="0"/>
                      <w:marBottom w:val="0"/>
                      <w:divBdr>
                        <w:top w:val="none" w:sz="0" w:space="0" w:color="auto"/>
                        <w:left w:val="none" w:sz="0" w:space="0" w:color="auto"/>
                        <w:bottom w:val="none" w:sz="0" w:space="0" w:color="auto"/>
                        <w:right w:val="none" w:sz="0" w:space="0" w:color="auto"/>
                      </w:divBdr>
                      <w:divsChild>
                        <w:div w:id="1641811815">
                          <w:marLeft w:val="0"/>
                          <w:marRight w:val="0"/>
                          <w:marTop w:val="0"/>
                          <w:marBottom w:val="0"/>
                          <w:divBdr>
                            <w:top w:val="none" w:sz="0" w:space="0" w:color="auto"/>
                            <w:left w:val="none" w:sz="0" w:space="0" w:color="auto"/>
                            <w:bottom w:val="none" w:sz="0" w:space="0" w:color="auto"/>
                            <w:right w:val="none" w:sz="0" w:space="0" w:color="auto"/>
                          </w:divBdr>
                          <w:divsChild>
                            <w:div w:id="1641811765">
                              <w:marLeft w:val="0"/>
                              <w:marRight w:val="0"/>
                              <w:marTop w:val="0"/>
                              <w:marBottom w:val="0"/>
                              <w:divBdr>
                                <w:top w:val="none" w:sz="0" w:space="0" w:color="auto"/>
                                <w:left w:val="none" w:sz="0" w:space="0" w:color="auto"/>
                                <w:bottom w:val="none" w:sz="0" w:space="0" w:color="auto"/>
                                <w:right w:val="none" w:sz="0" w:space="0" w:color="auto"/>
                              </w:divBdr>
                              <w:divsChild>
                                <w:div w:id="16418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819">
      <w:marLeft w:val="0"/>
      <w:marRight w:val="0"/>
      <w:marTop w:val="0"/>
      <w:marBottom w:val="0"/>
      <w:divBdr>
        <w:top w:val="none" w:sz="0" w:space="0" w:color="auto"/>
        <w:left w:val="none" w:sz="0" w:space="0" w:color="auto"/>
        <w:bottom w:val="none" w:sz="0" w:space="0" w:color="auto"/>
        <w:right w:val="none" w:sz="0" w:space="0" w:color="auto"/>
      </w:divBdr>
      <w:divsChild>
        <w:div w:id="1641811806">
          <w:marLeft w:val="0"/>
          <w:marRight w:val="0"/>
          <w:marTop w:val="0"/>
          <w:marBottom w:val="0"/>
          <w:divBdr>
            <w:top w:val="none" w:sz="0" w:space="0" w:color="auto"/>
            <w:left w:val="none" w:sz="0" w:space="0" w:color="auto"/>
            <w:bottom w:val="none" w:sz="0" w:space="0" w:color="auto"/>
            <w:right w:val="none" w:sz="0" w:space="0" w:color="auto"/>
          </w:divBdr>
          <w:divsChild>
            <w:div w:id="1641811772">
              <w:marLeft w:val="0"/>
              <w:marRight w:val="0"/>
              <w:marTop w:val="0"/>
              <w:marBottom w:val="0"/>
              <w:divBdr>
                <w:top w:val="none" w:sz="0" w:space="0" w:color="auto"/>
                <w:left w:val="none" w:sz="0" w:space="0" w:color="auto"/>
                <w:bottom w:val="none" w:sz="0" w:space="0" w:color="auto"/>
                <w:right w:val="none" w:sz="0" w:space="0" w:color="auto"/>
              </w:divBdr>
              <w:divsChild>
                <w:div w:id="1641811740">
                  <w:marLeft w:val="0"/>
                  <w:marRight w:val="0"/>
                  <w:marTop w:val="0"/>
                  <w:marBottom w:val="0"/>
                  <w:divBdr>
                    <w:top w:val="none" w:sz="0" w:space="0" w:color="auto"/>
                    <w:left w:val="none" w:sz="0" w:space="0" w:color="auto"/>
                    <w:bottom w:val="none" w:sz="0" w:space="0" w:color="auto"/>
                    <w:right w:val="none" w:sz="0" w:space="0" w:color="auto"/>
                  </w:divBdr>
                  <w:divsChild>
                    <w:div w:id="1641811769">
                      <w:marLeft w:val="0"/>
                      <w:marRight w:val="0"/>
                      <w:marTop w:val="0"/>
                      <w:marBottom w:val="0"/>
                      <w:divBdr>
                        <w:top w:val="none" w:sz="0" w:space="0" w:color="auto"/>
                        <w:left w:val="none" w:sz="0" w:space="0" w:color="auto"/>
                        <w:bottom w:val="none" w:sz="0" w:space="0" w:color="auto"/>
                        <w:right w:val="none" w:sz="0" w:space="0" w:color="auto"/>
                      </w:divBdr>
                      <w:divsChild>
                        <w:div w:id="16418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38">
      <w:marLeft w:val="0"/>
      <w:marRight w:val="0"/>
      <w:marTop w:val="0"/>
      <w:marBottom w:val="0"/>
      <w:divBdr>
        <w:top w:val="none" w:sz="0" w:space="0" w:color="auto"/>
        <w:left w:val="none" w:sz="0" w:space="0" w:color="auto"/>
        <w:bottom w:val="none" w:sz="0" w:space="0" w:color="auto"/>
        <w:right w:val="none" w:sz="0" w:space="0" w:color="auto"/>
      </w:divBdr>
      <w:divsChild>
        <w:div w:id="1641811844">
          <w:marLeft w:val="0"/>
          <w:marRight w:val="0"/>
          <w:marTop w:val="0"/>
          <w:marBottom w:val="0"/>
          <w:divBdr>
            <w:top w:val="none" w:sz="0" w:space="0" w:color="auto"/>
            <w:left w:val="none" w:sz="0" w:space="0" w:color="auto"/>
            <w:bottom w:val="none" w:sz="0" w:space="0" w:color="auto"/>
            <w:right w:val="none" w:sz="0" w:space="0" w:color="auto"/>
          </w:divBdr>
          <w:divsChild>
            <w:div w:id="1641811850">
              <w:marLeft w:val="0"/>
              <w:marRight w:val="0"/>
              <w:marTop w:val="0"/>
              <w:marBottom w:val="0"/>
              <w:divBdr>
                <w:top w:val="none" w:sz="0" w:space="0" w:color="auto"/>
                <w:left w:val="none" w:sz="0" w:space="0" w:color="auto"/>
                <w:bottom w:val="none" w:sz="0" w:space="0" w:color="auto"/>
                <w:right w:val="none" w:sz="0" w:space="0" w:color="auto"/>
              </w:divBdr>
              <w:divsChild>
                <w:div w:id="1641811847">
                  <w:marLeft w:val="0"/>
                  <w:marRight w:val="0"/>
                  <w:marTop w:val="0"/>
                  <w:marBottom w:val="0"/>
                  <w:divBdr>
                    <w:top w:val="none" w:sz="0" w:space="0" w:color="auto"/>
                    <w:left w:val="none" w:sz="0" w:space="0" w:color="auto"/>
                    <w:bottom w:val="none" w:sz="0" w:space="0" w:color="auto"/>
                    <w:right w:val="none" w:sz="0" w:space="0" w:color="auto"/>
                  </w:divBdr>
                  <w:divsChild>
                    <w:div w:id="1641811854">
                      <w:marLeft w:val="0"/>
                      <w:marRight w:val="0"/>
                      <w:marTop w:val="0"/>
                      <w:marBottom w:val="0"/>
                      <w:divBdr>
                        <w:top w:val="none" w:sz="0" w:space="0" w:color="auto"/>
                        <w:left w:val="none" w:sz="0" w:space="0" w:color="auto"/>
                        <w:bottom w:val="none" w:sz="0" w:space="0" w:color="auto"/>
                        <w:right w:val="none" w:sz="0" w:space="0" w:color="auto"/>
                      </w:divBdr>
                      <w:divsChild>
                        <w:div w:id="1641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48">
      <w:marLeft w:val="0"/>
      <w:marRight w:val="0"/>
      <w:marTop w:val="0"/>
      <w:marBottom w:val="0"/>
      <w:divBdr>
        <w:top w:val="none" w:sz="0" w:space="0" w:color="auto"/>
        <w:left w:val="none" w:sz="0" w:space="0" w:color="auto"/>
        <w:bottom w:val="none" w:sz="0" w:space="0" w:color="auto"/>
        <w:right w:val="none" w:sz="0" w:space="0" w:color="auto"/>
      </w:divBdr>
      <w:divsChild>
        <w:div w:id="1641811840">
          <w:marLeft w:val="0"/>
          <w:marRight w:val="0"/>
          <w:marTop w:val="0"/>
          <w:marBottom w:val="0"/>
          <w:divBdr>
            <w:top w:val="none" w:sz="0" w:space="0" w:color="auto"/>
            <w:left w:val="none" w:sz="0" w:space="0" w:color="auto"/>
            <w:bottom w:val="none" w:sz="0" w:space="0" w:color="auto"/>
            <w:right w:val="none" w:sz="0" w:space="0" w:color="auto"/>
          </w:divBdr>
          <w:divsChild>
            <w:div w:id="1641811843">
              <w:marLeft w:val="0"/>
              <w:marRight w:val="0"/>
              <w:marTop w:val="0"/>
              <w:marBottom w:val="0"/>
              <w:divBdr>
                <w:top w:val="none" w:sz="0" w:space="0" w:color="auto"/>
                <w:left w:val="none" w:sz="0" w:space="0" w:color="auto"/>
                <w:bottom w:val="none" w:sz="0" w:space="0" w:color="auto"/>
                <w:right w:val="none" w:sz="0" w:space="0" w:color="auto"/>
              </w:divBdr>
              <w:divsChild>
                <w:div w:id="1641811842">
                  <w:marLeft w:val="0"/>
                  <w:marRight w:val="0"/>
                  <w:marTop w:val="0"/>
                  <w:marBottom w:val="0"/>
                  <w:divBdr>
                    <w:top w:val="none" w:sz="0" w:space="0" w:color="auto"/>
                    <w:left w:val="none" w:sz="0" w:space="0" w:color="auto"/>
                    <w:bottom w:val="none" w:sz="0" w:space="0" w:color="auto"/>
                    <w:right w:val="none" w:sz="0" w:space="0" w:color="auto"/>
                  </w:divBdr>
                  <w:divsChild>
                    <w:div w:id="1641811855">
                      <w:marLeft w:val="0"/>
                      <w:marRight w:val="0"/>
                      <w:marTop w:val="0"/>
                      <w:marBottom w:val="0"/>
                      <w:divBdr>
                        <w:top w:val="none" w:sz="0" w:space="0" w:color="auto"/>
                        <w:left w:val="none" w:sz="0" w:space="0" w:color="auto"/>
                        <w:bottom w:val="none" w:sz="0" w:space="0" w:color="auto"/>
                        <w:right w:val="none" w:sz="0" w:space="0" w:color="auto"/>
                      </w:divBdr>
                      <w:divsChild>
                        <w:div w:id="164181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53">
      <w:marLeft w:val="0"/>
      <w:marRight w:val="0"/>
      <w:marTop w:val="0"/>
      <w:marBottom w:val="0"/>
      <w:divBdr>
        <w:top w:val="none" w:sz="0" w:space="0" w:color="auto"/>
        <w:left w:val="none" w:sz="0" w:space="0" w:color="auto"/>
        <w:bottom w:val="none" w:sz="0" w:space="0" w:color="auto"/>
        <w:right w:val="none" w:sz="0" w:space="0" w:color="auto"/>
      </w:divBdr>
      <w:divsChild>
        <w:div w:id="1641811851">
          <w:marLeft w:val="0"/>
          <w:marRight w:val="0"/>
          <w:marTop w:val="450"/>
          <w:marBottom w:val="450"/>
          <w:divBdr>
            <w:top w:val="none" w:sz="0" w:space="0" w:color="auto"/>
            <w:left w:val="none" w:sz="0" w:space="0" w:color="auto"/>
            <w:bottom w:val="none" w:sz="0" w:space="0" w:color="auto"/>
            <w:right w:val="none" w:sz="0" w:space="0" w:color="auto"/>
          </w:divBdr>
          <w:divsChild>
            <w:div w:id="1641811841">
              <w:marLeft w:val="0"/>
              <w:marRight w:val="0"/>
              <w:marTop w:val="0"/>
              <w:marBottom w:val="225"/>
              <w:divBdr>
                <w:top w:val="none" w:sz="0" w:space="0" w:color="auto"/>
                <w:left w:val="none" w:sz="0" w:space="0" w:color="auto"/>
                <w:bottom w:val="none" w:sz="0" w:space="0" w:color="auto"/>
                <w:right w:val="none" w:sz="0" w:space="0" w:color="auto"/>
              </w:divBdr>
              <w:divsChild>
                <w:div w:id="1641811846">
                  <w:marLeft w:val="0"/>
                  <w:marRight w:val="0"/>
                  <w:marTop w:val="0"/>
                  <w:marBottom w:val="0"/>
                  <w:divBdr>
                    <w:top w:val="none" w:sz="0" w:space="0" w:color="auto"/>
                    <w:left w:val="none" w:sz="0" w:space="0" w:color="auto"/>
                    <w:bottom w:val="none" w:sz="0" w:space="0" w:color="auto"/>
                    <w:right w:val="none" w:sz="0" w:space="0" w:color="auto"/>
                  </w:divBdr>
                  <w:divsChild>
                    <w:div w:id="1641811845">
                      <w:marLeft w:val="0"/>
                      <w:marRight w:val="0"/>
                      <w:marTop w:val="0"/>
                      <w:marBottom w:val="0"/>
                      <w:divBdr>
                        <w:top w:val="none" w:sz="0" w:space="0" w:color="auto"/>
                        <w:left w:val="none" w:sz="0" w:space="0" w:color="auto"/>
                        <w:bottom w:val="none" w:sz="0" w:space="0" w:color="auto"/>
                        <w:right w:val="none" w:sz="0" w:space="0" w:color="auto"/>
                      </w:divBdr>
                      <w:divsChild>
                        <w:div w:id="16418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56">
      <w:marLeft w:val="0"/>
      <w:marRight w:val="0"/>
      <w:marTop w:val="0"/>
      <w:marBottom w:val="0"/>
      <w:divBdr>
        <w:top w:val="none" w:sz="0" w:space="0" w:color="auto"/>
        <w:left w:val="none" w:sz="0" w:space="0" w:color="auto"/>
        <w:bottom w:val="none" w:sz="0" w:space="0" w:color="auto"/>
        <w:right w:val="none" w:sz="0" w:space="0" w:color="auto"/>
      </w:divBdr>
    </w:div>
    <w:div w:id="1641811858">
      <w:marLeft w:val="0"/>
      <w:marRight w:val="0"/>
      <w:marTop w:val="0"/>
      <w:marBottom w:val="0"/>
      <w:divBdr>
        <w:top w:val="none" w:sz="0" w:space="0" w:color="auto"/>
        <w:left w:val="none" w:sz="0" w:space="0" w:color="auto"/>
        <w:bottom w:val="none" w:sz="0" w:space="0" w:color="auto"/>
        <w:right w:val="none" w:sz="0" w:space="0" w:color="auto"/>
      </w:divBdr>
      <w:divsChild>
        <w:div w:id="1641811865">
          <w:marLeft w:val="0"/>
          <w:marRight w:val="0"/>
          <w:marTop w:val="0"/>
          <w:marBottom w:val="0"/>
          <w:divBdr>
            <w:top w:val="none" w:sz="0" w:space="0" w:color="auto"/>
            <w:left w:val="none" w:sz="0" w:space="0" w:color="auto"/>
            <w:bottom w:val="none" w:sz="0" w:space="0" w:color="auto"/>
            <w:right w:val="none" w:sz="0" w:space="0" w:color="auto"/>
          </w:divBdr>
        </w:div>
      </w:divsChild>
    </w:div>
    <w:div w:id="1641811859">
      <w:marLeft w:val="0"/>
      <w:marRight w:val="0"/>
      <w:marTop w:val="0"/>
      <w:marBottom w:val="0"/>
      <w:divBdr>
        <w:top w:val="none" w:sz="0" w:space="0" w:color="auto"/>
        <w:left w:val="none" w:sz="0" w:space="0" w:color="auto"/>
        <w:bottom w:val="none" w:sz="0" w:space="0" w:color="auto"/>
        <w:right w:val="none" w:sz="0" w:space="0" w:color="auto"/>
      </w:divBdr>
      <w:divsChild>
        <w:div w:id="1641811857">
          <w:marLeft w:val="0"/>
          <w:marRight w:val="0"/>
          <w:marTop w:val="0"/>
          <w:marBottom w:val="0"/>
          <w:divBdr>
            <w:top w:val="none" w:sz="0" w:space="0" w:color="auto"/>
            <w:left w:val="none" w:sz="0" w:space="0" w:color="auto"/>
            <w:bottom w:val="none" w:sz="0" w:space="0" w:color="auto"/>
            <w:right w:val="none" w:sz="0" w:space="0" w:color="auto"/>
          </w:divBdr>
        </w:div>
      </w:divsChild>
    </w:div>
    <w:div w:id="1641811864">
      <w:marLeft w:val="0"/>
      <w:marRight w:val="0"/>
      <w:marTop w:val="0"/>
      <w:marBottom w:val="0"/>
      <w:divBdr>
        <w:top w:val="none" w:sz="0" w:space="0" w:color="auto"/>
        <w:left w:val="none" w:sz="0" w:space="0" w:color="auto"/>
        <w:bottom w:val="none" w:sz="0" w:space="0" w:color="auto"/>
        <w:right w:val="none" w:sz="0" w:space="0" w:color="auto"/>
      </w:divBdr>
      <w:divsChild>
        <w:div w:id="1641811868">
          <w:marLeft w:val="0"/>
          <w:marRight w:val="0"/>
          <w:marTop w:val="0"/>
          <w:marBottom w:val="0"/>
          <w:divBdr>
            <w:top w:val="none" w:sz="0" w:space="0" w:color="auto"/>
            <w:left w:val="none" w:sz="0" w:space="0" w:color="auto"/>
            <w:bottom w:val="none" w:sz="0" w:space="0" w:color="auto"/>
            <w:right w:val="none" w:sz="0" w:space="0" w:color="auto"/>
          </w:divBdr>
          <w:divsChild>
            <w:div w:id="1641811860">
              <w:marLeft w:val="0"/>
              <w:marRight w:val="0"/>
              <w:marTop w:val="0"/>
              <w:marBottom w:val="0"/>
              <w:divBdr>
                <w:top w:val="none" w:sz="0" w:space="0" w:color="auto"/>
                <w:left w:val="none" w:sz="0" w:space="0" w:color="auto"/>
                <w:bottom w:val="none" w:sz="0" w:space="0" w:color="auto"/>
                <w:right w:val="none" w:sz="0" w:space="0" w:color="auto"/>
              </w:divBdr>
            </w:div>
            <w:div w:id="1641811861">
              <w:marLeft w:val="0"/>
              <w:marRight w:val="0"/>
              <w:marTop w:val="0"/>
              <w:marBottom w:val="0"/>
              <w:divBdr>
                <w:top w:val="none" w:sz="0" w:space="0" w:color="auto"/>
                <w:left w:val="none" w:sz="0" w:space="0" w:color="auto"/>
                <w:bottom w:val="none" w:sz="0" w:space="0" w:color="auto"/>
                <w:right w:val="none" w:sz="0" w:space="0" w:color="auto"/>
              </w:divBdr>
            </w:div>
            <w:div w:id="1641811862">
              <w:marLeft w:val="0"/>
              <w:marRight w:val="0"/>
              <w:marTop w:val="0"/>
              <w:marBottom w:val="0"/>
              <w:divBdr>
                <w:top w:val="none" w:sz="0" w:space="0" w:color="auto"/>
                <w:left w:val="none" w:sz="0" w:space="0" w:color="auto"/>
                <w:bottom w:val="none" w:sz="0" w:space="0" w:color="auto"/>
                <w:right w:val="none" w:sz="0" w:space="0" w:color="auto"/>
              </w:divBdr>
            </w:div>
            <w:div w:id="1641811863">
              <w:marLeft w:val="0"/>
              <w:marRight w:val="0"/>
              <w:marTop w:val="0"/>
              <w:marBottom w:val="0"/>
              <w:divBdr>
                <w:top w:val="none" w:sz="0" w:space="0" w:color="auto"/>
                <w:left w:val="none" w:sz="0" w:space="0" w:color="auto"/>
                <w:bottom w:val="none" w:sz="0" w:space="0" w:color="auto"/>
                <w:right w:val="none" w:sz="0" w:space="0" w:color="auto"/>
              </w:divBdr>
            </w:div>
            <w:div w:id="1641811866">
              <w:marLeft w:val="0"/>
              <w:marRight w:val="0"/>
              <w:marTop w:val="0"/>
              <w:marBottom w:val="0"/>
              <w:divBdr>
                <w:top w:val="none" w:sz="0" w:space="0" w:color="auto"/>
                <w:left w:val="none" w:sz="0" w:space="0" w:color="auto"/>
                <w:bottom w:val="none" w:sz="0" w:space="0" w:color="auto"/>
                <w:right w:val="none" w:sz="0" w:space="0" w:color="auto"/>
              </w:divBdr>
            </w:div>
            <w:div w:id="16418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endetskeknihy.cz" TargetMode="External"/><Relationship Id="rId18" Type="http://schemas.openxmlformats.org/officeDocument/2006/relationships/hyperlink" Target="http://www.nlk.cz/informace-o-nlk/spoluprace/klub-lekarskych-knihoven" TargetMode="External"/><Relationship Id="rId26" Type="http://schemas.openxmlformats.org/officeDocument/2006/relationships/image" Target="media/image4.jpeg"/><Relationship Id="rId39" Type="http://schemas.openxmlformats.org/officeDocument/2006/relationships/image" Target="media/image7.png"/><Relationship Id="rId21" Type="http://schemas.openxmlformats.org/officeDocument/2006/relationships/hyperlink" Target="http://visk.nkp.cz/VISK2.htm" TargetMode="External"/><Relationship Id="rId34" Type="http://schemas.openxmlformats.org/officeDocument/2006/relationships/image" Target="http://www.mkcr.cz/images/logo.jpg" TargetMode="External"/><Relationship Id="rId42" Type="http://schemas.openxmlformats.org/officeDocument/2006/relationships/image" Target="media/image8.jpeg"/><Relationship Id="rId47" Type="http://schemas.openxmlformats.org/officeDocument/2006/relationships/image" Target="media/image10.png"/><Relationship Id="rId50" Type="http://schemas.openxmlformats.org/officeDocument/2006/relationships/image" Target="http://dagmar-hilarova.hilarius.cz/obrazky/kanzelsberger_logo_velke.jpg"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nocsandersenem.cz" TargetMode="External"/><Relationship Id="rId17" Type="http://schemas.openxmlformats.org/officeDocument/2006/relationships/hyperlink" Target="http://www.nlk.cz/sluzby/vzdelavani/uvod" TargetMode="External"/><Relationship Id="rId25" Type="http://schemas.openxmlformats.org/officeDocument/2006/relationships/hyperlink" Target="http://www.skipcr.cz/obrazky/tyden-knihoven-2012/tyden-knihoven-2012-plakat" TargetMode="External"/><Relationship Id="rId33" Type="http://schemas.openxmlformats.org/officeDocument/2006/relationships/image" Target="media/image5.jpeg"/><Relationship Id="rId38" Type="http://schemas.openxmlformats.org/officeDocument/2006/relationships/hyperlink" Target="http://www.ifp.cz" TargetMode="External"/><Relationship Id="rId46" Type="http://schemas.openxmlformats.org/officeDocument/2006/relationships/image" Target="http://upload.wikimedia.org/wikipedia/commons/thumb/1/15/3M_wordmark.svg/300px-3M_wordmark.svg.png" TargetMode="External"/><Relationship Id="rId2" Type="http://schemas.openxmlformats.org/officeDocument/2006/relationships/styles" Target="styles.xml"/><Relationship Id="rId16" Type="http://schemas.openxmlformats.org/officeDocument/2006/relationships/hyperlink" Target="http://skip.nkp.cz/CoKodex.htm" TargetMode="External"/><Relationship Id="rId20" Type="http://schemas.openxmlformats.org/officeDocument/2006/relationships/hyperlink" Target="http://skip-treneri-pameti.webnode.cz/news/vyskovska-trenerska-dilna-je-za-nami/" TargetMode="External"/><Relationship Id="rId29" Type="http://schemas.openxmlformats.org/officeDocument/2006/relationships/hyperlink" Target="http://www.serbski-institut.de/" TargetMode="External"/><Relationship Id="rId41" Type="http://schemas.openxmlformats.org/officeDocument/2006/relationships/hyperlink" Target="http://www.ceiba.cz/new/index.htm"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kip.nkp.cz/Obrazky/LOGO.gif" TargetMode="External"/><Relationship Id="rId24" Type="http://schemas.openxmlformats.org/officeDocument/2006/relationships/hyperlink" Target="http://www.skipcr.cz/regiony/01-praha/sber-dat-do-riv" TargetMode="External"/><Relationship Id="rId32" Type="http://schemas.openxmlformats.org/officeDocument/2006/relationships/hyperlink" Target="http://www.mkcr.cz/" TargetMode="External"/><Relationship Id="rId37" Type="http://schemas.openxmlformats.org/officeDocument/2006/relationships/image" Target="http://www.skipcr.cz/hp-view/skanska.gif" TargetMode="External"/><Relationship Id="rId40" Type="http://schemas.openxmlformats.org/officeDocument/2006/relationships/image" Target="http://img.firmy.cz/fy/141/141116_140x140.png" TargetMode="External"/><Relationship Id="rId45" Type="http://schemas.openxmlformats.org/officeDocument/2006/relationships/image" Target="media/image9.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ahil.net/" TargetMode="External"/><Relationship Id="rId23" Type="http://schemas.openxmlformats.org/officeDocument/2006/relationships/hyperlink" Target="mailto:sberna@googlegroups.com" TargetMode="External"/><Relationship Id="rId28" Type="http://schemas.openxmlformats.org/officeDocument/2006/relationships/hyperlink" Target="http://www.bautzen.de/stadtbibliothek.asp" TargetMode="External"/><Relationship Id="rId36" Type="http://schemas.openxmlformats.org/officeDocument/2006/relationships/image" Target="media/image6.png"/><Relationship Id="rId49"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yperlink" Target="http://www.skipcr.cz/odborne-organy/klub-tvorivych-knihovniku" TargetMode="External"/><Relationship Id="rId31" Type="http://schemas.openxmlformats.org/officeDocument/2006/relationships/hyperlink" Target="http://k21.fpf.slu.cz/?page_id=63" TargetMode="External"/><Relationship Id="rId44" Type="http://schemas.openxmlformats.org/officeDocument/2006/relationships/hyperlink" Target="http://upload.wikimedia.org/wikipedia/commons/1/15/3M_wordmark.svg" TargetMode="External"/><Relationship Id="rId52" Type="http://schemas.openxmlformats.org/officeDocument/2006/relationships/image" Target="http://www.asociacekraju.cz/html5/images/logo.gif" TargetMode="External"/><Relationship Id="rId4" Type="http://schemas.openxmlformats.org/officeDocument/2006/relationships/webSettings" Target="webSettings.xml"/><Relationship Id="rId9" Type="http://schemas.openxmlformats.org/officeDocument/2006/relationships/hyperlink" Target="http://skip.nkp.cz/index.htm" TargetMode="External"/><Relationship Id="rId14" Type="http://schemas.openxmlformats.org/officeDocument/2006/relationships/image" Target="media/image3.jpeg"/><Relationship Id="rId22" Type="http://schemas.openxmlformats.org/officeDocument/2006/relationships/hyperlink" Target="http://www.skipcr.cz/regiony/01-praha/akce/vyrocni-konference-prazske-organizace-skip/" TargetMode="External"/><Relationship Id="rId27" Type="http://schemas.openxmlformats.org/officeDocument/2006/relationships/image" Target="http://www.skipcr.cz/obrazky/tyden-knihoven-2012/tyden-knihoven-2012-plakat-450" TargetMode="External"/><Relationship Id="rId30" Type="http://schemas.openxmlformats.org/officeDocument/2006/relationships/hyperlink" Target="http://k21.fpf.slu.cz/?page_id=63" TargetMode="External"/><Relationship Id="rId35" Type="http://schemas.openxmlformats.org/officeDocument/2006/relationships/hyperlink" Target="http://www.skanska.cz/" TargetMode="External"/><Relationship Id="rId43" Type="http://schemas.openxmlformats.org/officeDocument/2006/relationships/image" Target="http://www.ceiba.cz/new/img/ceiba_logo.jpg" TargetMode="External"/><Relationship Id="rId48" Type="http://schemas.openxmlformats.org/officeDocument/2006/relationships/image" Target="http://www.memorixanatomie.com/sites/default/files/triton%20komplet%20logo%20mini_1.png" TargetMode="External"/><Relationship Id="rId56" Type="http://schemas.openxmlformats.org/officeDocument/2006/relationships/theme" Target="theme/theme1.xml"/><Relationship Id="rId8" Type="http://schemas.openxmlformats.org/officeDocument/2006/relationships/image" Target="http://www.skipcr.cz/obrazky/plakatNSA2012.jpg" TargetMode="External"/><Relationship Id="rId51" Type="http://schemas.openxmlformats.org/officeDocument/2006/relationships/image" Target="media/image1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1028</TotalTime>
  <Pages>32</Pages>
  <Words>12924</Words>
  <Characters>-32766</Characters>
  <Application>Microsoft Office Outlook</Application>
  <DocSecurity>0</DocSecurity>
  <Lines>0</Lines>
  <Paragraphs>0</Paragraphs>
  <ScaleCrop>false</ScaleCrop>
  <Company>Národní knihovna ČR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2011</dc:title>
  <dc:subject/>
  <dc:creator>Roman Giebisch</dc:creator>
  <cp:keywords/>
  <dc:description/>
  <cp:lastModifiedBy>Roman Giebisch</cp:lastModifiedBy>
  <cp:revision>63</cp:revision>
  <cp:lastPrinted>2013-02-11T08:51:00Z</cp:lastPrinted>
  <dcterms:created xsi:type="dcterms:W3CDTF">2013-02-07T16:18:00Z</dcterms:created>
  <dcterms:modified xsi:type="dcterms:W3CDTF">2013-02-14T12:49:00Z</dcterms:modified>
</cp:coreProperties>
</file>